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xmlns:wp14="http://schemas.microsoft.com/office/word/2010/wordml" w:rsidRPr="00EF4D15" w:rsidR="00715ED8" w:rsidP="00897157" w:rsidRDefault="00715ED8" w14:paraId="5FE928B3" wp14:textId="77777777">
      <w:pPr>
        <w:pStyle w:val="Title"/>
        <w:spacing w:line="276" w:lineRule="auto"/>
        <w:jc w:val="center"/>
        <w:rPr>
          <w:rFonts w:ascii="Bariol Bold" w:hAnsi="Bariol Bold" w:cs="Calibri"/>
          <w:b w:val="0"/>
          <w:color w:val="55616C"/>
          <w:sz w:val="32"/>
          <w:szCs w:val="26"/>
        </w:rPr>
      </w:pPr>
      <w:r w:rsidRPr="00EF4D15">
        <w:rPr>
          <w:rFonts w:ascii="Bariol Bold" w:hAnsi="Bariol Bold" w:cs="Calibri"/>
          <w:b w:val="0"/>
          <w:color w:val="55616C"/>
          <w:sz w:val="32"/>
          <w:szCs w:val="26"/>
        </w:rPr>
        <w:t xml:space="preserve">Job </w:t>
      </w:r>
      <w:r w:rsidRPr="00EF4D15" w:rsidR="001F118B">
        <w:rPr>
          <w:rFonts w:ascii="Bariol Bold" w:hAnsi="Bariol Bold" w:cs="Calibri"/>
          <w:b w:val="0"/>
          <w:color w:val="55616C"/>
          <w:sz w:val="32"/>
          <w:szCs w:val="26"/>
        </w:rPr>
        <w:t>Description</w:t>
      </w:r>
    </w:p>
    <w:tbl>
      <w:tblPr>
        <w:tblW w:w="10657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1910"/>
        <w:gridCol w:w="8747"/>
      </w:tblGrid>
      <w:tr xmlns:wp14="http://schemas.microsoft.com/office/word/2010/wordml" w:rsidRPr="00EF4D15" w:rsidR="00715ED8" w:rsidTr="700AB9A7" w14:paraId="3798B47B" wp14:textId="77777777">
        <w:trPr>
          <w:trHeight w:val="514"/>
        </w:trPr>
        <w:tc>
          <w:tcPr>
            <w:tcW w:w="191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EBEDF1"/>
            <w:tcMar/>
          </w:tcPr>
          <w:p w:rsidRPr="00EF4D15" w:rsidR="00715ED8" w:rsidP="00897157" w:rsidRDefault="00715ED8" w14:paraId="5F4D2911" wp14:textId="77777777">
            <w:pPr>
              <w:pStyle w:val="Tabletext"/>
              <w:snapToGrid w:val="0"/>
              <w:spacing w:line="276" w:lineRule="auto"/>
              <w:rPr>
                <w:rFonts w:ascii="Bariol Bold" w:hAnsi="Bariol Bold" w:cs="Calibri"/>
                <w:b w:val="0"/>
                <w:color w:val="55616C"/>
              </w:rPr>
            </w:pPr>
            <w:r w:rsidRPr="00EF4D15">
              <w:rPr>
                <w:rFonts w:ascii="Bariol Bold" w:hAnsi="Bariol Bold" w:cs="Calibri"/>
                <w:b w:val="0"/>
                <w:color w:val="55616C"/>
              </w:rPr>
              <w:t>Job title</w:t>
            </w:r>
          </w:p>
        </w:tc>
        <w:tc>
          <w:tcPr>
            <w:tcW w:w="8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Pr="00EF4D15" w:rsidR="00715ED8" w:rsidP="00897157" w:rsidRDefault="00C357B1" w14:paraId="4C982133" wp14:textId="77777777">
            <w:pPr>
              <w:pStyle w:val="Tabletext"/>
              <w:snapToGrid w:val="0"/>
              <w:spacing w:line="276" w:lineRule="auto"/>
              <w:rPr>
                <w:rFonts w:ascii="Bariol Regular" w:hAnsi="Bariol Regular" w:cs="Calibri"/>
                <w:b w:val="0"/>
                <w:color w:val="55616C"/>
              </w:rPr>
            </w:pPr>
            <w:r>
              <w:rPr>
                <w:rFonts w:ascii="Bariol Regular" w:hAnsi="Bariol Regular" w:cs="Calibri"/>
                <w:b w:val="0"/>
                <w:color w:val="55616C"/>
              </w:rPr>
              <w:t>Children and Young Pe</w:t>
            </w:r>
            <w:r w:rsidR="00750924">
              <w:rPr>
                <w:rFonts w:ascii="Bariol Regular" w:hAnsi="Bariol Regular" w:cs="Calibri"/>
                <w:b w:val="0"/>
                <w:color w:val="55616C"/>
              </w:rPr>
              <w:t>ople</w:t>
            </w:r>
            <w:r w:rsidR="00897157">
              <w:rPr>
                <w:rFonts w:ascii="Bariol Regular" w:hAnsi="Bariol Regular" w:cs="Calibri"/>
                <w:b w:val="0"/>
                <w:color w:val="55616C"/>
              </w:rPr>
              <w:t>’s</w:t>
            </w:r>
            <w:r w:rsidR="00A60C44">
              <w:rPr>
                <w:rFonts w:ascii="Bariol Regular" w:hAnsi="Bariol Regular" w:cs="Calibri"/>
                <w:b w:val="0"/>
                <w:color w:val="55616C"/>
              </w:rPr>
              <w:t xml:space="preserve"> Counsellor</w:t>
            </w:r>
          </w:p>
        </w:tc>
      </w:tr>
      <w:tr xmlns:wp14="http://schemas.microsoft.com/office/word/2010/wordml" w:rsidRPr="00EF4D15" w:rsidR="00715ED8" w:rsidTr="700AB9A7" w14:paraId="6D5F44D2" wp14:textId="77777777">
        <w:trPr>
          <w:trHeight w:val="379"/>
        </w:trPr>
        <w:tc>
          <w:tcPr>
            <w:tcW w:w="191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EBEDF1"/>
            <w:tcMar/>
          </w:tcPr>
          <w:p w:rsidRPr="00EF4D15" w:rsidR="00715ED8" w:rsidP="00897157" w:rsidRDefault="00715ED8" w14:paraId="669B7E0B" wp14:textId="77777777">
            <w:pPr>
              <w:pStyle w:val="Tabletext"/>
              <w:snapToGrid w:val="0"/>
              <w:spacing w:line="276" w:lineRule="auto"/>
              <w:rPr>
                <w:rFonts w:ascii="Bariol Bold" w:hAnsi="Bariol Bold" w:cs="Calibri"/>
                <w:b w:val="0"/>
                <w:color w:val="55616C"/>
              </w:rPr>
            </w:pPr>
            <w:r w:rsidRPr="00EF4D15">
              <w:rPr>
                <w:rFonts w:ascii="Bariol Bold" w:hAnsi="Bariol Bold" w:cs="Calibri"/>
                <w:b w:val="0"/>
                <w:color w:val="55616C"/>
              </w:rPr>
              <w:t>Hours</w:t>
            </w:r>
            <w:r w:rsidR="001C76CA">
              <w:rPr>
                <w:rFonts w:ascii="Bariol Bold" w:hAnsi="Bariol Bold" w:cs="Calibri"/>
                <w:b w:val="0"/>
                <w:color w:val="55616C"/>
              </w:rPr>
              <w:t xml:space="preserve"> &amp; Salary</w:t>
            </w:r>
          </w:p>
        </w:tc>
        <w:tc>
          <w:tcPr>
            <w:tcW w:w="8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Pr="00EF4D15" w:rsidR="00715ED8" w:rsidP="00897157" w:rsidRDefault="00D17EDD" w14:paraId="7D9E2B3A" wp14:textId="7B9EDAF6">
            <w:pPr>
              <w:pStyle w:val="Tabletext"/>
              <w:snapToGrid w:val="0"/>
              <w:spacing w:line="276" w:lineRule="auto"/>
              <w:rPr>
                <w:rFonts w:ascii="Bariol Regular" w:hAnsi="Bariol Regular" w:cs="Calibri"/>
                <w:b w:val="0"/>
                <w:bCs w:val="0"/>
                <w:color w:val="55616C"/>
              </w:rPr>
            </w:pPr>
            <w:r w:rsidRPr="700AB9A7" w:rsidR="00D17EDD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18 hours pw to be worked 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>approx. 1</w:t>
            </w:r>
            <w:r w:rsidRPr="700AB9A7" w:rsidR="00663947">
              <w:rPr>
                <w:rFonts w:ascii="Bariol Regular" w:hAnsi="Bariol Regular" w:cs="Calibri"/>
                <w:b w:val="0"/>
                <w:bCs w:val="0"/>
                <w:color w:val="55616C"/>
              </w:rPr>
              <w:t>4.</w:t>
            </w:r>
            <w:r w:rsidRPr="700AB9A7" w:rsidR="17B3EF97">
              <w:rPr>
                <w:rFonts w:ascii="Bariol Regular" w:hAnsi="Bariol Regular" w:cs="Calibri"/>
                <w:b w:val="0"/>
                <w:bCs w:val="0"/>
                <w:color w:val="55616C"/>
              </w:rPr>
              <w:t>30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>-20.</w:t>
            </w:r>
            <w:r w:rsidRPr="700AB9A7" w:rsidR="66D0C807">
              <w:rPr>
                <w:rFonts w:ascii="Bariol Regular" w:hAnsi="Bariol Regular" w:cs="Calibri"/>
                <w:b w:val="0"/>
                <w:bCs w:val="0"/>
                <w:color w:val="55616C"/>
              </w:rPr>
              <w:t>30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 </w:t>
            </w:r>
            <w:r w:rsidRPr="700AB9A7" w:rsidR="4335B414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between 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>Mondays</w:t>
            </w:r>
            <w:r w:rsidRPr="700AB9A7" w:rsidR="47ABBC3A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 and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 Thursdays</w:t>
            </w:r>
            <w:r w:rsidRPr="700AB9A7" w:rsidR="001C76CA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, term time only. </w:t>
            </w:r>
            <w:r w:rsidRPr="700AB9A7" w:rsidR="00C24114">
              <w:rPr>
                <w:rFonts w:ascii="Bariol Regular" w:hAnsi="Bariol Regular" w:cs="Calibri"/>
                <w:b w:val="0"/>
                <w:bCs w:val="0"/>
                <w:color w:val="55616C"/>
              </w:rPr>
              <w:t>School h</w:t>
            </w:r>
            <w:r w:rsidRPr="700AB9A7" w:rsidR="001C76CA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olidays </w:t>
            </w:r>
            <w:r w:rsidRPr="700AB9A7" w:rsidR="00C24114">
              <w:rPr>
                <w:rFonts w:ascii="Bariol Regular" w:hAnsi="Bariol Regular" w:cs="Calibri"/>
                <w:b w:val="0"/>
                <w:bCs w:val="0"/>
                <w:color w:val="55616C"/>
              </w:rPr>
              <w:t>to</w:t>
            </w:r>
            <w:r w:rsidRPr="700AB9A7" w:rsidR="001C76CA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 be taken. 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>FTE £27,358</w:t>
            </w:r>
            <w:r w:rsidRPr="700AB9A7" w:rsidR="00C24114">
              <w:rPr>
                <w:rFonts w:ascii="Bariol Regular" w:hAnsi="Bariol Regular" w:cs="Calibri"/>
                <w:b w:val="0"/>
                <w:bCs w:val="0"/>
                <w:color w:val="55616C"/>
              </w:rPr>
              <w:t xml:space="preserve"> plus 12.7% holiday pay. P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>ro rata £</w:t>
            </w:r>
            <w:r w:rsidRPr="700AB9A7" w:rsidR="00C24114">
              <w:rPr>
                <w:rFonts w:ascii="Bariol Regular" w:hAnsi="Bariol Regular" w:cs="Calibri"/>
                <w:b w:val="0"/>
                <w:bCs w:val="0"/>
                <w:color w:val="55616C"/>
              </w:rPr>
              <w:t>12,110</w:t>
            </w:r>
            <w:r w:rsidRPr="700AB9A7" w:rsidR="007A6058">
              <w:rPr>
                <w:rFonts w:ascii="Bariol Regular" w:hAnsi="Bariol Regular" w:cs="Calibri"/>
                <w:b w:val="0"/>
                <w:bCs w:val="0"/>
                <w:color w:val="55616C"/>
              </w:rPr>
              <w:t>.</w:t>
            </w:r>
          </w:p>
        </w:tc>
      </w:tr>
      <w:tr xmlns:wp14="http://schemas.microsoft.com/office/word/2010/wordml" w:rsidRPr="00EF4D15" w:rsidR="00B629F0" w:rsidTr="700AB9A7" w14:paraId="6E6F5AD6" wp14:textId="77777777">
        <w:trPr>
          <w:trHeight w:val="514"/>
        </w:trPr>
        <w:tc>
          <w:tcPr>
            <w:tcW w:w="191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EBEDF1"/>
            <w:tcMar/>
          </w:tcPr>
          <w:p w:rsidRPr="00EF4D15" w:rsidR="00B629F0" w:rsidP="00897157" w:rsidRDefault="00B629F0" w14:paraId="62293BA5" wp14:textId="77777777">
            <w:pPr>
              <w:pStyle w:val="Tabletext"/>
              <w:snapToGrid w:val="0"/>
              <w:spacing w:line="276" w:lineRule="auto"/>
              <w:rPr>
                <w:rFonts w:ascii="Bariol Bold" w:hAnsi="Bariol Bold" w:cs="Calibri"/>
                <w:b w:val="0"/>
                <w:color w:val="55616C"/>
              </w:rPr>
            </w:pPr>
            <w:r w:rsidRPr="00EF4D15">
              <w:rPr>
                <w:rFonts w:ascii="Bariol Bold" w:hAnsi="Bariol Bold" w:cs="Calibri"/>
                <w:b w:val="0"/>
                <w:color w:val="55616C"/>
              </w:rPr>
              <w:t>Responsible to</w:t>
            </w:r>
          </w:p>
        </w:tc>
        <w:tc>
          <w:tcPr>
            <w:tcW w:w="8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Pr="00EF4D15" w:rsidR="00B629F0" w:rsidP="00897157" w:rsidRDefault="00EF4D15" w14:paraId="5790087F" wp14:textId="77777777">
            <w:pPr>
              <w:pStyle w:val="Tabletext"/>
              <w:snapToGrid w:val="0"/>
              <w:spacing w:line="276" w:lineRule="auto"/>
              <w:rPr>
                <w:rFonts w:ascii="Bariol Regular" w:hAnsi="Bariol Regular" w:cs="Calibri"/>
                <w:b w:val="0"/>
                <w:color w:val="55616C"/>
              </w:rPr>
            </w:pPr>
            <w:r w:rsidRPr="00EF4D15">
              <w:rPr>
                <w:rFonts w:ascii="Bariol Regular" w:hAnsi="Bariol Regular" w:cs="Calibri"/>
                <w:b w:val="0"/>
                <w:color w:val="55616C"/>
              </w:rPr>
              <w:t>Wellspring’s Therapeutic Lead</w:t>
            </w:r>
          </w:p>
        </w:tc>
      </w:tr>
      <w:tr xmlns:wp14="http://schemas.microsoft.com/office/word/2010/wordml" w:rsidRPr="00EF4D15" w:rsidR="00715ED8" w:rsidTr="700AB9A7" w14:paraId="71D07ECF" wp14:textId="77777777">
        <w:trPr>
          <w:trHeight w:val="498"/>
        </w:trPr>
        <w:tc>
          <w:tcPr>
            <w:tcW w:w="1910" w:type="dxa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EBEDF1"/>
            <w:tcMar/>
          </w:tcPr>
          <w:p w:rsidRPr="00EF4D15" w:rsidR="00715ED8" w:rsidP="00897157" w:rsidRDefault="00B629F0" w14:paraId="1D2B207C" wp14:textId="77777777">
            <w:pPr>
              <w:pStyle w:val="Tabletext"/>
              <w:snapToGrid w:val="0"/>
              <w:spacing w:line="276" w:lineRule="auto"/>
              <w:rPr>
                <w:rFonts w:ascii="Bariol Bold" w:hAnsi="Bariol Bold" w:cs="Calibri"/>
                <w:b w:val="0"/>
                <w:color w:val="55616C"/>
              </w:rPr>
            </w:pPr>
            <w:r w:rsidRPr="00EF4D15">
              <w:rPr>
                <w:rFonts w:ascii="Bariol Bold" w:hAnsi="Bariol Bold" w:cs="Calibri"/>
                <w:b w:val="0"/>
                <w:color w:val="55616C"/>
              </w:rPr>
              <w:t>Location</w:t>
            </w:r>
          </w:p>
        </w:tc>
        <w:tc>
          <w:tcPr>
            <w:tcW w:w="874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  <w:tcMar/>
          </w:tcPr>
          <w:p w:rsidRPr="00EF4D15" w:rsidR="00715ED8" w:rsidP="00897157" w:rsidRDefault="00A60C44" w14:paraId="0EC67932" wp14:textId="77777777">
            <w:pPr>
              <w:pStyle w:val="Tabletext"/>
              <w:snapToGrid w:val="0"/>
              <w:spacing w:line="276" w:lineRule="auto"/>
              <w:rPr>
                <w:rFonts w:ascii="Bariol Regular" w:hAnsi="Bariol Regular" w:cs="Calibri"/>
                <w:b w:val="0"/>
                <w:color w:val="55616C"/>
              </w:rPr>
            </w:pPr>
            <w:r>
              <w:rPr>
                <w:rFonts w:ascii="Bariol Regular" w:hAnsi="Bariol Regular" w:cs="Calibri"/>
                <w:b w:val="0"/>
                <w:color w:val="55616C"/>
              </w:rPr>
              <w:t>Wellspring Offices</w:t>
            </w:r>
            <w:r w:rsidRPr="00EF4D15" w:rsidR="00B629F0">
              <w:rPr>
                <w:rFonts w:ascii="Bariol Regular" w:hAnsi="Bariol Regular" w:cs="Calibri"/>
                <w:b w:val="0"/>
                <w:color w:val="55616C"/>
              </w:rPr>
              <w:t xml:space="preserve"> </w:t>
            </w:r>
          </w:p>
        </w:tc>
      </w:tr>
    </w:tbl>
    <w:p xmlns:wp14="http://schemas.microsoft.com/office/word/2010/wordml" w:rsidRPr="00EF4D15" w:rsidR="002B7F62" w:rsidP="00897157" w:rsidRDefault="002B7F62" w14:paraId="672A6659" wp14:textId="77777777">
      <w:pPr>
        <w:spacing w:line="276" w:lineRule="auto"/>
        <w:rPr>
          <w:rFonts w:ascii="Bariol Regular" w:hAnsi="Bariol Regular" w:cs="Calibri"/>
          <w:color w:val="55616C"/>
          <w:sz w:val="28"/>
        </w:rPr>
      </w:pPr>
    </w:p>
    <w:p xmlns:wp14="http://schemas.microsoft.com/office/word/2010/wordml" w:rsidRPr="00EF4D15" w:rsidR="00A32CC4" w:rsidP="00897157" w:rsidRDefault="00B629F0" w14:paraId="69AF51F7" wp14:textId="77777777">
      <w:pPr>
        <w:spacing w:line="276" w:lineRule="auto"/>
        <w:rPr>
          <w:rFonts w:ascii="Bariol Bold" w:hAnsi="Bariol Bold" w:cs="Calibri"/>
          <w:color w:val="55616C"/>
          <w:sz w:val="28"/>
        </w:rPr>
      </w:pPr>
      <w:r w:rsidRPr="00EF4D15">
        <w:rPr>
          <w:rFonts w:ascii="Bariol Bold" w:hAnsi="Bariol Bold" w:cs="Calibri"/>
          <w:color w:val="55616C"/>
          <w:sz w:val="28"/>
        </w:rPr>
        <w:t>Purpose of the role</w:t>
      </w:r>
      <w:r w:rsidRPr="00EF4D15" w:rsidR="00A32CC4">
        <w:rPr>
          <w:rFonts w:ascii="Bariol Bold" w:hAnsi="Bariol Bold" w:cs="Calibri"/>
          <w:color w:val="55616C"/>
          <w:sz w:val="28"/>
        </w:rPr>
        <w:t xml:space="preserve"> </w:t>
      </w:r>
    </w:p>
    <w:p xmlns:wp14="http://schemas.microsoft.com/office/word/2010/wordml" w:rsidR="00A60C44" w:rsidP="00897157" w:rsidRDefault="00A60C44" w14:paraId="0A37501D" wp14:textId="77777777">
      <w:pPr>
        <w:spacing w:line="276" w:lineRule="auto"/>
        <w:rPr>
          <w:rFonts w:ascii="Bariol Regular" w:hAnsi="Bariol Regular" w:cs="Arial"/>
          <w:color w:val="55616C"/>
        </w:rPr>
      </w:pPr>
    </w:p>
    <w:p xmlns:wp14="http://schemas.microsoft.com/office/word/2010/wordml" w:rsidRPr="00EF4D15" w:rsidR="00EF4D15" w:rsidP="00897157" w:rsidRDefault="00A60C44" w14:paraId="692B1100" wp14:textId="77777777">
      <w:pPr>
        <w:spacing w:line="276" w:lineRule="auto"/>
        <w:rPr>
          <w:rFonts w:ascii="Bariol Regular" w:hAnsi="Bariol Regular" w:cs="Arial"/>
          <w:color w:val="55616C"/>
        </w:rPr>
      </w:pPr>
      <w:r>
        <w:rPr>
          <w:rFonts w:ascii="Bariol Regular" w:hAnsi="Bariol Regular" w:cs="Arial"/>
          <w:color w:val="55616C"/>
        </w:rPr>
        <w:t>To provide i</w:t>
      </w:r>
      <w:r w:rsidRPr="00EF4D15" w:rsidR="00EF4D15">
        <w:rPr>
          <w:rFonts w:ascii="Bariol Regular" w:hAnsi="Bariol Regular" w:cs="Arial"/>
          <w:color w:val="55616C"/>
        </w:rPr>
        <w:t>ndividual</w:t>
      </w:r>
      <w:r>
        <w:rPr>
          <w:rFonts w:ascii="Bariol Regular" w:hAnsi="Bariol Regular" w:cs="Arial"/>
          <w:color w:val="55616C"/>
        </w:rPr>
        <w:t>, long</w:t>
      </w:r>
      <w:r w:rsidR="00E619C3">
        <w:rPr>
          <w:rFonts w:ascii="Bariol Regular" w:hAnsi="Bariol Regular" w:cs="Arial"/>
          <w:color w:val="55616C"/>
        </w:rPr>
        <w:t xml:space="preserve"> or</w:t>
      </w:r>
      <w:r>
        <w:rPr>
          <w:rFonts w:ascii="Bariol Regular" w:hAnsi="Bariol Regular" w:cs="Arial"/>
          <w:color w:val="55616C"/>
        </w:rPr>
        <w:t xml:space="preserve"> short</w:t>
      </w:r>
      <w:r w:rsidR="000C7703">
        <w:rPr>
          <w:rFonts w:ascii="Bariol Regular" w:hAnsi="Bariol Regular" w:cs="Arial"/>
          <w:color w:val="55616C"/>
        </w:rPr>
        <w:t>-</w:t>
      </w:r>
      <w:r>
        <w:rPr>
          <w:rFonts w:ascii="Bariol Regular" w:hAnsi="Bariol Regular" w:cs="Arial"/>
          <w:color w:val="55616C"/>
        </w:rPr>
        <w:t>term</w:t>
      </w:r>
      <w:r w:rsidRPr="00EF4D15" w:rsidR="00EF4D15">
        <w:rPr>
          <w:rFonts w:ascii="Bariol Regular" w:hAnsi="Bariol Regular" w:cs="Arial"/>
          <w:color w:val="55616C"/>
        </w:rPr>
        <w:t xml:space="preserve"> counselling </w:t>
      </w:r>
      <w:r>
        <w:rPr>
          <w:rFonts w:ascii="Bariol Regular" w:hAnsi="Bariol Regular" w:cs="Arial"/>
          <w:color w:val="55616C"/>
        </w:rPr>
        <w:t xml:space="preserve">for children and young people aged </w:t>
      </w:r>
      <w:r w:rsidR="0032723F">
        <w:rPr>
          <w:rFonts w:ascii="Bariol Regular" w:hAnsi="Bariol Regular" w:cs="Arial"/>
          <w:color w:val="55616C"/>
        </w:rPr>
        <w:t>4</w:t>
      </w:r>
      <w:r w:rsidRPr="00EF4D15" w:rsidR="00EF4D15">
        <w:rPr>
          <w:rFonts w:ascii="Bariol Regular" w:hAnsi="Bariol Regular" w:cs="Arial"/>
          <w:color w:val="55616C"/>
        </w:rPr>
        <w:t>-18</w:t>
      </w:r>
      <w:r>
        <w:rPr>
          <w:rFonts w:ascii="Bariol Regular" w:hAnsi="Bariol Regular" w:cs="Arial"/>
          <w:color w:val="55616C"/>
        </w:rPr>
        <w:t xml:space="preserve">. To work </w:t>
      </w:r>
      <w:r w:rsidRPr="00EF4D15" w:rsidR="00EF4D15">
        <w:rPr>
          <w:rFonts w:ascii="Bariol Regular" w:hAnsi="Bariol Regular" w:cs="Arial"/>
          <w:color w:val="55616C"/>
        </w:rPr>
        <w:t>in agreemen</w:t>
      </w:r>
      <w:r>
        <w:rPr>
          <w:rFonts w:ascii="Bariol Regular" w:hAnsi="Bariol Regular" w:cs="Arial"/>
          <w:color w:val="55616C"/>
        </w:rPr>
        <w:t xml:space="preserve">t with the charity’s beliefs, values, </w:t>
      </w:r>
      <w:r w:rsidRPr="00EF4D15" w:rsidR="00EF4D15">
        <w:rPr>
          <w:rFonts w:ascii="Bariol Regular" w:hAnsi="Bariol Regular" w:cs="Arial"/>
          <w:color w:val="55616C"/>
        </w:rPr>
        <w:t>policies and procedures.</w:t>
      </w:r>
    </w:p>
    <w:p xmlns:wp14="http://schemas.microsoft.com/office/word/2010/wordml" w:rsidRPr="00EF4D15" w:rsidR="003D7059" w:rsidP="00897157" w:rsidRDefault="003D7059" w14:paraId="5DAB6C7B" wp14:textId="77777777">
      <w:pPr>
        <w:spacing w:line="276" w:lineRule="auto"/>
        <w:rPr>
          <w:rFonts w:ascii="Bariol Regular" w:hAnsi="Bariol Regular" w:cs="Calibri"/>
          <w:color w:val="55616C"/>
          <w:sz w:val="28"/>
          <w:szCs w:val="26"/>
        </w:rPr>
      </w:pPr>
    </w:p>
    <w:p xmlns:wp14="http://schemas.microsoft.com/office/word/2010/wordml" w:rsidR="00EF4D15" w:rsidP="00897157" w:rsidRDefault="00EF4D15" w14:paraId="74F67C90" wp14:textId="77777777">
      <w:pPr>
        <w:spacing w:line="276" w:lineRule="auto"/>
        <w:rPr>
          <w:rFonts w:ascii="Bariol Bold" w:hAnsi="Bariol Bold" w:cs="Calibri"/>
          <w:color w:val="55616C"/>
          <w:sz w:val="28"/>
        </w:rPr>
      </w:pPr>
      <w:r>
        <w:rPr>
          <w:rFonts w:ascii="Bariol Bold" w:hAnsi="Bariol Bold" w:cs="Calibri"/>
          <w:color w:val="55616C"/>
          <w:sz w:val="28"/>
        </w:rPr>
        <w:t>Key Tasks</w:t>
      </w:r>
    </w:p>
    <w:p xmlns:wp14="http://schemas.microsoft.com/office/word/2010/wordml" w:rsidRPr="00897157" w:rsidR="00897157" w:rsidP="00897157" w:rsidRDefault="00897157" w14:paraId="02EB378F" wp14:textId="77777777">
      <w:pPr>
        <w:spacing w:line="276" w:lineRule="auto"/>
        <w:rPr>
          <w:rFonts w:ascii="Bariol Bold" w:hAnsi="Bariol Bold" w:cs="Calibri"/>
          <w:color w:val="55616C"/>
        </w:rPr>
      </w:pPr>
    </w:p>
    <w:p xmlns:wp14="http://schemas.microsoft.com/office/word/2010/wordml" w:rsidR="0032723F" w:rsidP="00897157" w:rsidRDefault="00EF4D15" w14:paraId="7B5464CD" wp14:textId="77777777">
      <w:pPr>
        <w:spacing w:line="276" w:lineRule="auto"/>
        <w:rPr>
          <w:rFonts w:ascii="Bariol Bold" w:hAnsi="Bariol Bold" w:cs="Arial"/>
          <w:color w:val="55616C"/>
          <w:szCs w:val="22"/>
        </w:rPr>
      </w:pPr>
      <w:r w:rsidRPr="00EF4D15">
        <w:rPr>
          <w:rFonts w:ascii="Bariol Bold" w:hAnsi="Bariol Bold" w:cs="Arial"/>
          <w:color w:val="55616C"/>
          <w:szCs w:val="22"/>
        </w:rPr>
        <w:t xml:space="preserve">Individual Counselling </w:t>
      </w:r>
    </w:p>
    <w:p xmlns:wp14="http://schemas.microsoft.com/office/word/2010/wordml" w:rsidRPr="0045767F" w:rsidR="0032723F" w:rsidP="00897157" w:rsidRDefault="0045767F" w14:paraId="07A77F90" wp14:textId="77777777">
      <w:pPr>
        <w:numPr>
          <w:ilvl w:val="0"/>
          <w:numId w:val="21"/>
        </w:numPr>
        <w:spacing w:line="276" w:lineRule="auto"/>
        <w:rPr>
          <w:rFonts w:ascii="Bariol Regular" w:hAnsi="Bariol Regular" w:cs="Arial"/>
          <w:color w:val="55616C"/>
          <w:szCs w:val="22"/>
        </w:rPr>
      </w:pPr>
      <w:r w:rsidRPr="0045767F">
        <w:rPr>
          <w:rFonts w:ascii="Bariol Regular" w:hAnsi="Bariol Regular" w:cs="Arial"/>
          <w:color w:val="55616C"/>
          <w:szCs w:val="22"/>
        </w:rPr>
        <w:t>Respond to initial enquires from parents and caregivers</w:t>
      </w:r>
      <w:r>
        <w:rPr>
          <w:rFonts w:ascii="Bariol Regular" w:hAnsi="Bariol Regular" w:cs="Arial"/>
          <w:color w:val="55616C"/>
          <w:szCs w:val="22"/>
        </w:rPr>
        <w:t>. G</w:t>
      </w:r>
      <w:r w:rsidRPr="0045767F" w:rsidR="0032723F">
        <w:rPr>
          <w:rFonts w:ascii="Bariol Regular" w:hAnsi="Bariol Regular" w:cs="Arial"/>
          <w:color w:val="55616C"/>
          <w:szCs w:val="22"/>
        </w:rPr>
        <w:t xml:space="preserve">ive advice about </w:t>
      </w:r>
      <w:r w:rsidRPr="0045767F" w:rsidR="00693A62">
        <w:rPr>
          <w:rFonts w:ascii="Bariol Regular" w:hAnsi="Bariol Regular" w:cs="Arial"/>
          <w:color w:val="55616C"/>
          <w:szCs w:val="22"/>
        </w:rPr>
        <w:t>t</w:t>
      </w:r>
      <w:r w:rsidRPr="0045767F" w:rsidR="0032723F">
        <w:rPr>
          <w:rFonts w:ascii="Bariol Regular" w:hAnsi="Bariol Regular" w:cs="Arial"/>
          <w:color w:val="55616C"/>
          <w:szCs w:val="22"/>
        </w:rPr>
        <w:t>he counselling</w:t>
      </w:r>
      <w:r>
        <w:rPr>
          <w:rFonts w:ascii="Bariol Regular" w:hAnsi="Bariol Regular" w:cs="Arial"/>
          <w:color w:val="55616C"/>
          <w:szCs w:val="22"/>
        </w:rPr>
        <w:t xml:space="preserve"> process and the </w:t>
      </w:r>
      <w:r w:rsidRPr="0045767F" w:rsidR="0032723F">
        <w:rPr>
          <w:rFonts w:ascii="Bariol Regular" w:hAnsi="Bariol Regular" w:cs="Arial"/>
          <w:color w:val="55616C"/>
          <w:szCs w:val="22"/>
        </w:rPr>
        <w:t xml:space="preserve">service </w:t>
      </w:r>
      <w:r>
        <w:rPr>
          <w:rFonts w:ascii="Bariol Regular" w:hAnsi="Bariol Regular" w:cs="Arial"/>
          <w:color w:val="55616C"/>
          <w:szCs w:val="22"/>
        </w:rPr>
        <w:t xml:space="preserve">offered. Set </w:t>
      </w:r>
      <w:r w:rsidRPr="0045767F" w:rsidR="0032723F">
        <w:rPr>
          <w:rFonts w:ascii="Bariol Regular" w:hAnsi="Bariol Regular" w:cs="Arial"/>
          <w:color w:val="55616C"/>
          <w:szCs w:val="22"/>
        </w:rPr>
        <w:t>up appointments.</w:t>
      </w:r>
    </w:p>
    <w:p xmlns:wp14="http://schemas.microsoft.com/office/word/2010/wordml" w:rsidR="0032723F" w:rsidP="00897157" w:rsidRDefault="0032723F" w14:paraId="734853A0" wp14:textId="77777777">
      <w:pPr>
        <w:numPr>
          <w:ilvl w:val="0"/>
          <w:numId w:val="21"/>
        </w:numPr>
        <w:spacing w:line="276" w:lineRule="auto"/>
        <w:rPr>
          <w:rFonts w:ascii="Bariol Regular" w:hAnsi="Bariol Regular" w:cs="Arial"/>
          <w:color w:val="55616C"/>
          <w:szCs w:val="22"/>
        </w:rPr>
      </w:pPr>
      <w:r>
        <w:rPr>
          <w:rFonts w:ascii="Bariol Regular" w:hAnsi="Bariol Regular" w:cs="Arial"/>
          <w:color w:val="55616C"/>
          <w:szCs w:val="22"/>
        </w:rPr>
        <w:t xml:space="preserve">Conduct </w:t>
      </w:r>
      <w:r w:rsidR="00693A62">
        <w:rPr>
          <w:rFonts w:ascii="Bariol Regular" w:hAnsi="Bariol Regular" w:cs="Arial"/>
          <w:color w:val="55616C"/>
          <w:szCs w:val="22"/>
        </w:rPr>
        <w:t>initial assessment</w:t>
      </w:r>
      <w:r w:rsidR="0045767F">
        <w:rPr>
          <w:rFonts w:ascii="Bariol Regular" w:hAnsi="Bariol Regular" w:cs="Arial"/>
          <w:color w:val="55616C"/>
          <w:szCs w:val="22"/>
        </w:rPr>
        <w:t>s with child/young person and primary caregiver.</w:t>
      </w:r>
    </w:p>
    <w:p xmlns:wp14="http://schemas.microsoft.com/office/word/2010/wordml" w:rsidR="00EF4D15" w:rsidP="00897157" w:rsidRDefault="00EF4D15" w14:paraId="1F502D45" wp14:textId="77777777">
      <w:pPr>
        <w:numPr>
          <w:ilvl w:val="0"/>
          <w:numId w:val="21"/>
        </w:numPr>
        <w:spacing w:line="276" w:lineRule="auto"/>
        <w:rPr>
          <w:rFonts w:ascii="Bariol Regular" w:hAnsi="Bariol Regular" w:cs="Arial"/>
          <w:color w:val="55616C"/>
          <w:szCs w:val="22"/>
        </w:rPr>
      </w:pPr>
      <w:r w:rsidRPr="00EF4D15">
        <w:rPr>
          <w:rFonts w:ascii="Bariol Regular" w:hAnsi="Bariol Regular" w:cs="Arial"/>
          <w:color w:val="55616C"/>
          <w:szCs w:val="22"/>
        </w:rPr>
        <w:t xml:space="preserve">Offer </w:t>
      </w:r>
      <w:r w:rsidR="00A60C44">
        <w:rPr>
          <w:rFonts w:ascii="Bariol Regular" w:hAnsi="Bariol Regular" w:cs="Arial"/>
          <w:color w:val="55616C"/>
          <w:szCs w:val="22"/>
        </w:rPr>
        <w:t xml:space="preserve">regular </w:t>
      </w:r>
      <w:r w:rsidR="0013065D">
        <w:rPr>
          <w:rFonts w:ascii="Bariol Regular" w:hAnsi="Bariol Regular" w:cs="Arial"/>
          <w:color w:val="55616C"/>
          <w:szCs w:val="22"/>
        </w:rPr>
        <w:t xml:space="preserve">counselling </w:t>
      </w:r>
      <w:r w:rsidRPr="00EF4D15">
        <w:rPr>
          <w:rFonts w:ascii="Bariol Regular" w:hAnsi="Bariol Regular" w:cs="Arial"/>
          <w:color w:val="55616C"/>
          <w:szCs w:val="22"/>
        </w:rPr>
        <w:t>sessions</w:t>
      </w:r>
      <w:r w:rsidR="00041504">
        <w:rPr>
          <w:rFonts w:ascii="Bariol Regular" w:hAnsi="Bariol Regular" w:cs="Arial"/>
          <w:color w:val="55616C"/>
          <w:szCs w:val="22"/>
        </w:rPr>
        <w:t xml:space="preserve"> </w:t>
      </w:r>
      <w:r w:rsidR="00A60C44">
        <w:rPr>
          <w:rFonts w:ascii="Bariol Regular" w:hAnsi="Bariol Regular" w:cs="Arial"/>
          <w:color w:val="55616C"/>
          <w:szCs w:val="22"/>
        </w:rPr>
        <w:t>to children and young people</w:t>
      </w:r>
      <w:r w:rsidR="0013065D">
        <w:rPr>
          <w:rFonts w:ascii="Bariol Regular" w:hAnsi="Bariol Regular" w:cs="Arial"/>
          <w:color w:val="55616C"/>
          <w:szCs w:val="22"/>
        </w:rPr>
        <w:t>,</w:t>
      </w:r>
      <w:r w:rsidR="00D17EDD">
        <w:rPr>
          <w:rFonts w:ascii="Bariol Regular" w:hAnsi="Bariol Regular" w:cs="Arial"/>
          <w:color w:val="55616C"/>
          <w:szCs w:val="22"/>
        </w:rPr>
        <w:t xml:space="preserve"> aged 4-18 years,</w:t>
      </w:r>
      <w:r w:rsidRPr="00EF4D15">
        <w:rPr>
          <w:rFonts w:ascii="Bariol Regular" w:hAnsi="Bariol Regular" w:cs="Arial"/>
          <w:color w:val="55616C"/>
          <w:szCs w:val="22"/>
        </w:rPr>
        <w:t xml:space="preserve"> practisin</w:t>
      </w:r>
      <w:r w:rsidR="00B5505A">
        <w:rPr>
          <w:rFonts w:ascii="Bariol Regular" w:hAnsi="Bariol Regular" w:cs="Arial"/>
          <w:color w:val="55616C"/>
          <w:szCs w:val="22"/>
        </w:rPr>
        <w:t xml:space="preserve">g ethically and professionally, </w:t>
      </w:r>
      <w:r w:rsidR="0045767F">
        <w:rPr>
          <w:rFonts w:ascii="Bariol Regular" w:hAnsi="Bariol Regular" w:cs="Arial"/>
          <w:color w:val="55616C"/>
          <w:szCs w:val="22"/>
        </w:rPr>
        <w:t>in line with Wellspring policies and procedures and</w:t>
      </w:r>
      <w:r w:rsidR="00E619C3">
        <w:rPr>
          <w:rFonts w:ascii="Bariol Regular" w:hAnsi="Bariol Regular" w:cs="Arial"/>
          <w:color w:val="55616C"/>
          <w:szCs w:val="22"/>
        </w:rPr>
        <w:t xml:space="preserve"> </w:t>
      </w:r>
      <w:r w:rsidR="0045767F">
        <w:rPr>
          <w:rFonts w:ascii="Bariol Regular" w:hAnsi="Bariol Regular" w:cs="Arial"/>
          <w:color w:val="55616C"/>
          <w:szCs w:val="22"/>
        </w:rPr>
        <w:t xml:space="preserve">also within </w:t>
      </w:r>
      <w:r w:rsidR="00B5505A">
        <w:rPr>
          <w:rFonts w:ascii="Bariol Regular" w:hAnsi="Bariol Regular" w:cs="Arial"/>
          <w:color w:val="55616C"/>
          <w:szCs w:val="22"/>
        </w:rPr>
        <w:t xml:space="preserve">the </w:t>
      </w:r>
      <w:r w:rsidR="00E619C3">
        <w:rPr>
          <w:rFonts w:ascii="Bariol Regular" w:hAnsi="Bariol Regular" w:cs="Arial"/>
          <w:color w:val="55616C"/>
          <w:szCs w:val="22"/>
        </w:rPr>
        <w:t>ethical framework of BACP/UKCP/ACC</w:t>
      </w:r>
      <w:r w:rsidR="00882892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="002A70C6" w:rsidP="00897157" w:rsidRDefault="002A70C6" w14:paraId="76C170B0" wp14:textId="77777777">
      <w:pPr>
        <w:numPr>
          <w:ilvl w:val="0"/>
          <w:numId w:val="21"/>
        </w:numPr>
        <w:spacing w:line="276" w:lineRule="auto"/>
        <w:rPr>
          <w:rFonts w:ascii="Bariol Regular" w:hAnsi="Bariol Regular" w:cs="Arial"/>
          <w:color w:val="55616C"/>
          <w:szCs w:val="22"/>
        </w:rPr>
      </w:pPr>
      <w:r>
        <w:rPr>
          <w:rFonts w:ascii="Bariol Regular" w:hAnsi="Bariol Regular" w:cs="Arial"/>
          <w:color w:val="55616C"/>
          <w:szCs w:val="22"/>
        </w:rPr>
        <w:t xml:space="preserve">To communicate and liaise with </w:t>
      </w:r>
      <w:r w:rsidR="00A60C44">
        <w:rPr>
          <w:rFonts w:ascii="Bariol Regular" w:hAnsi="Bariol Regular" w:cs="Arial"/>
          <w:color w:val="55616C"/>
          <w:szCs w:val="22"/>
        </w:rPr>
        <w:t>other workers</w:t>
      </w:r>
      <w:r>
        <w:rPr>
          <w:rFonts w:ascii="Bariol Regular" w:hAnsi="Bariol Regular" w:cs="Arial"/>
          <w:color w:val="55616C"/>
          <w:szCs w:val="22"/>
        </w:rPr>
        <w:t xml:space="preserve">, in the best interests of the young person, whilst </w:t>
      </w:r>
      <w:r w:rsidR="00E619C3">
        <w:rPr>
          <w:rFonts w:ascii="Bariol Regular" w:hAnsi="Bariol Regular" w:cs="Arial"/>
          <w:color w:val="55616C"/>
          <w:szCs w:val="22"/>
        </w:rPr>
        <w:t>maintaining</w:t>
      </w:r>
      <w:r>
        <w:rPr>
          <w:rFonts w:ascii="Bariol Regular" w:hAnsi="Bariol Regular" w:cs="Arial"/>
          <w:color w:val="55616C"/>
          <w:szCs w:val="22"/>
        </w:rPr>
        <w:t xml:space="preserve"> the limits </w:t>
      </w:r>
      <w:r w:rsidR="00E6748C">
        <w:rPr>
          <w:rFonts w:ascii="Bariol Regular" w:hAnsi="Bariol Regular" w:cs="Arial"/>
          <w:color w:val="55616C"/>
          <w:szCs w:val="22"/>
        </w:rPr>
        <w:t>of confidentiality</w:t>
      </w:r>
      <w:r w:rsidR="00882892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="00897157" w:rsidP="00897157" w:rsidRDefault="0013065D" w14:paraId="081B1E3E" wp14:textId="77777777">
      <w:pPr>
        <w:numPr>
          <w:ilvl w:val="0"/>
          <w:numId w:val="21"/>
        </w:numPr>
        <w:spacing w:line="276" w:lineRule="auto"/>
        <w:rPr>
          <w:rFonts w:ascii="Bariol Regular" w:hAnsi="Bariol Regular" w:cs="Arial"/>
          <w:color w:val="55616C"/>
          <w:szCs w:val="22"/>
        </w:rPr>
      </w:pPr>
      <w:r>
        <w:rPr>
          <w:rFonts w:ascii="Bariol Regular" w:hAnsi="Bariol Regular" w:cs="Arial"/>
          <w:color w:val="55616C"/>
          <w:szCs w:val="22"/>
        </w:rPr>
        <w:t xml:space="preserve">Work </w:t>
      </w:r>
      <w:r w:rsidR="003A021D">
        <w:rPr>
          <w:rFonts w:ascii="Bariol Regular" w:hAnsi="Bariol Regular" w:cs="Arial"/>
          <w:color w:val="55616C"/>
          <w:szCs w:val="22"/>
        </w:rPr>
        <w:t>with</w:t>
      </w:r>
      <w:r>
        <w:rPr>
          <w:rFonts w:ascii="Bariol Regular" w:hAnsi="Bariol Regular" w:cs="Arial"/>
          <w:color w:val="55616C"/>
          <w:szCs w:val="22"/>
        </w:rPr>
        <w:t xml:space="preserve"> the </w:t>
      </w:r>
      <w:r w:rsidR="00A60C44">
        <w:rPr>
          <w:rFonts w:ascii="Bariol Regular" w:hAnsi="Bariol Regular" w:cs="Arial"/>
          <w:color w:val="55616C"/>
          <w:szCs w:val="22"/>
        </w:rPr>
        <w:t>organisations'</w:t>
      </w:r>
      <w:r>
        <w:rPr>
          <w:rFonts w:ascii="Bariol Regular" w:hAnsi="Bariol Regular" w:cs="Arial"/>
          <w:color w:val="55616C"/>
          <w:szCs w:val="22"/>
        </w:rPr>
        <w:t xml:space="preserve"> </w:t>
      </w:r>
      <w:r w:rsidR="003A021D">
        <w:rPr>
          <w:rFonts w:ascii="Bariol Regular" w:hAnsi="Bariol Regular" w:cs="Arial"/>
          <w:color w:val="55616C"/>
          <w:szCs w:val="22"/>
        </w:rPr>
        <w:t xml:space="preserve">designated safeguarding person(s) </w:t>
      </w:r>
      <w:r w:rsidR="00C357B1">
        <w:rPr>
          <w:rFonts w:ascii="Bariol Regular" w:hAnsi="Bariol Regular" w:cs="Arial"/>
          <w:color w:val="55616C"/>
          <w:szCs w:val="22"/>
        </w:rPr>
        <w:t xml:space="preserve">when appropriate </w:t>
      </w:r>
      <w:r w:rsidR="003A021D">
        <w:rPr>
          <w:rFonts w:ascii="Bariol Regular" w:hAnsi="Bariol Regular" w:cs="Arial"/>
          <w:color w:val="55616C"/>
          <w:szCs w:val="22"/>
        </w:rPr>
        <w:t>and</w:t>
      </w:r>
      <w:r w:rsidR="00786823">
        <w:rPr>
          <w:rFonts w:ascii="Bariol Regular" w:hAnsi="Bariol Regular" w:cs="Arial"/>
          <w:color w:val="55616C"/>
          <w:szCs w:val="22"/>
        </w:rPr>
        <w:t xml:space="preserve"> within the</w:t>
      </w:r>
      <w:r w:rsidR="003A021D">
        <w:rPr>
          <w:rFonts w:ascii="Bariol Regular" w:hAnsi="Bariol Regular" w:cs="Arial"/>
          <w:color w:val="55616C"/>
          <w:szCs w:val="22"/>
        </w:rPr>
        <w:t xml:space="preserve"> </w:t>
      </w:r>
      <w:r>
        <w:rPr>
          <w:rFonts w:ascii="Bariol Regular" w:hAnsi="Bariol Regular" w:cs="Arial"/>
          <w:color w:val="55616C"/>
          <w:szCs w:val="22"/>
        </w:rPr>
        <w:t>safeg</w:t>
      </w:r>
      <w:r w:rsidR="00E6748C">
        <w:rPr>
          <w:rFonts w:ascii="Bariol Regular" w:hAnsi="Bariol Regular" w:cs="Arial"/>
          <w:color w:val="55616C"/>
          <w:szCs w:val="22"/>
        </w:rPr>
        <w:t>uarding policies and procedures</w:t>
      </w:r>
      <w:r w:rsidR="00897157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Pr="00897157" w:rsidR="00EF4D15" w:rsidP="00897157" w:rsidRDefault="002A70C6" w14:paraId="3EC2BF36" wp14:textId="77777777">
      <w:pPr>
        <w:numPr>
          <w:ilvl w:val="0"/>
          <w:numId w:val="21"/>
        </w:numPr>
        <w:spacing w:line="276" w:lineRule="auto"/>
        <w:rPr>
          <w:rFonts w:ascii="Bariol Regular" w:hAnsi="Bariol Regular" w:cs="Arial"/>
          <w:color w:val="55616C"/>
          <w:szCs w:val="22"/>
        </w:rPr>
      </w:pPr>
      <w:r w:rsidRPr="00897157">
        <w:rPr>
          <w:rFonts w:ascii="Bariol Regular" w:hAnsi="Bariol Regular" w:cs="Arial"/>
          <w:color w:val="55616C"/>
          <w:szCs w:val="22"/>
        </w:rPr>
        <w:t>Maintain and develop professional practice throug</w:t>
      </w:r>
      <w:r w:rsidRPr="00897157" w:rsidR="003A021D">
        <w:rPr>
          <w:rFonts w:ascii="Bariol Regular" w:hAnsi="Bariol Regular" w:cs="Arial"/>
          <w:color w:val="55616C"/>
          <w:szCs w:val="22"/>
        </w:rPr>
        <w:t>h regular and ongoing personal development</w:t>
      </w:r>
      <w:r w:rsidRPr="00897157">
        <w:rPr>
          <w:rFonts w:ascii="Bariol Regular" w:hAnsi="Bariol Regular" w:cs="Arial"/>
          <w:color w:val="55616C"/>
          <w:szCs w:val="22"/>
        </w:rPr>
        <w:t xml:space="preserve"> and external clinical supervision</w:t>
      </w:r>
      <w:r w:rsidR="00882892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="00A60C44" w:rsidP="00897157" w:rsidRDefault="00A60C44" w14:paraId="6A05A809" wp14:textId="77777777">
      <w:pPr>
        <w:spacing w:line="276" w:lineRule="auto"/>
        <w:ind w:left="357"/>
        <w:rPr>
          <w:rFonts w:ascii="Bariol Bold" w:hAnsi="Bariol Bold" w:cs="Arial"/>
          <w:color w:val="55616C"/>
          <w:szCs w:val="22"/>
        </w:rPr>
      </w:pPr>
    </w:p>
    <w:p xmlns:wp14="http://schemas.microsoft.com/office/word/2010/wordml" w:rsidR="00EF4D15" w:rsidP="00897157" w:rsidRDefault="00EF4D15" w14:paraId="04BF7629" wp14:textId="77777777">
      <w:pPr>
        <w:spacing w:line="276" w:lineRule="auto"/>
        <w:ind w:left="357"/>
        <w:rPr>
          <w:rFonts w:ascii="Bariol Bold" w:hAnsi="Bariol Bold" w:cs="Arial"/>
          <w:color w:val="55616C"/>
          <w:szCs w:val="22"/>
        </w:rPr>
      </w:pPr>
      <w:r>
        <w:rPr>
          <w:rFonts w:ascii="Bariol Bold" w:hAnsi="Bariol Bold" w:cs="Arial"/>
          <w:color w:val="55616C"/>
          <w:szCs w:val="22"/>
        </w:rPr>
        <w:t>Administration</w:t>
      </w:r>
    </w:p>
    <w:p xmlns:wp14="http://schemas.microsoft.com/office/word/2010/wordml" w:rsidRPr="00897157" w:rsidR="00804217" w:rsidP="00897157" w:rsidRDefault="00C357B1" w14:paraId="3E889901" wp14:textId="77777777">
      <w:pPr>
        <w:numPr>
          <w:ilvl w:val="0"/>
          <w:numId w:val="22"/>
        </w:numPr>
        <w:spacing w:line="276" w:lineRule="auto"/>
        <w:rPr>
          <w:rFonts w:ascii="Bariol Regular" w:hAnsi="Bariol Regular" w:cs="Arial"/>
          <w:color w:val="55616C"/>
          <w:szCs w:val="22"/>
        </w:rPr>
      </w:pPr>
      <w:r w:rsidRPr="002A70C6">
        <w:rPr>
          <w:rFonts w:ascii="Bariol Regular" w:hAnsi="Bariol Regular" w:cs="Arial"/>
          <w:color w:val="55616C"/>
          <w:szCs w:val="22"/>
        </w:rPr>
        <w:t>Maintain accurate cou</w:t>
      </w:r>
      <w:r>
        <w:rPr>
          <w:rFonts w:ascii="Bariol Regular" w:hAnsi="Bariol Regular" w:cs="Arial"/>
          <w:color w:val="55616C"/>
          <w:szCs w:val="22"/>
        </w:rPr>
        <w:t xml:space="preserve">nselling session records, </w:t>
      </w:r>
      <w:r w:rsidRPr="00C357B1">
        <w:rPr>
          <w:rFonts w:ascii="Bariol Regular" w:hAnsi="Bariol Regular" w:cs="Arial"/>
          <w:color w:val="55616C"/>
          <w:szCs w:val="22"/>
        </w:rPr>
        <w:t xml:space="preserve">ensuring </w:t>
      </w:r>
      <w:r w:rsidR="00E619C3">
        <w:rPr>
          <w:rFonts w:ascii="Bariol Regular" w:hAnsi="Bariol Regular" w:cs="Arial"/>
          <w:color w:val="55616C"/>
          <w:szCs w:val="22"/>
        </w:rPr>
        <w:t xml:space="preserve">the </w:t>
      </w:r>
      <w:r w:rsidRPr="00C357B1">
        <w:rPr>
          <w:rFonts w:ascii="Bariol Regular" w:hAnsi="Bariol Regular" w:cs="Arial"/>
          <w:color w:val="55616C"/>
          <w:szCs w:val="22"/>
        </w:rPr>
        <w:t xml:space="preserve">anonymity of clients </w:t>
      </w:r>
      <w:r w:rsidR="00E619C3">
        <w:rPr>
          <w:rFonts w:ascii="Bariol Regular" w:hAnsi="Bariol Regular" w:cs="Arial"/>
          <w:color w:val="55616C"/>
          <w:szCs w:val="22"/>
        </w:rPr>
        <w:t>is</w:t>
      </w:r>
      <w:r w:rsidRPr="00C357B1">
        <w:rPr>
          <w:rFonts w:ascii="Bariol Regular" w:hAnsi="Bariol Regular" w:cs="Arial"/>
          <w:color w:val="55616C"/>
          <w:szCs w:val="22"/>
        </w:rPr>
        <w:t xml:space="preserve"> kept at all times</w:t>
      </w:r>
      <w:r w:rsidR="00897157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Pr="0032723F" w:rsidR="00EF4D15" w:rsidP="00897157" w:rsidRDefault="00C357B1" w14:paraId="4B8AB0BE" wp14:textId="77777777">
      <w:pPr>
        <w:numPr>
          <w:ilvl w:val="0"/>
          <w:numId w:val="22"/>
        </w:numPr>
        <w:spacing w:line="276" w:lineRule="auto"/>
        <w:rPr>
          <w:rFonts w:ascii="Bariol Bold" w:hAnsi="Bariol Bold" w:cs="Arial"/>
          <w:color w:val="55616C"/>
          <w:szCs w:val="22"/>
        </w:rPr>
      </w:pPr>
      <w:r>
        <w:rPr>
          <w:rFonts w:ascii="Bariol Regular" w:hAnsi="Bariol Regular" w:cs="Arial"/>
          <w:color w:val="55616C"/>
          <w:szCs w:val="22"/>
        </w:rPr>
        <w:t xml:space="preserve">Use the organisations forms, databases and assessments to collect </w:t>
      </w:r>
      <w:r w:rsidR="003202B9">
        <w:rPr>
          <w:rFonts w:ascii="Bariol Regular" w:hAnsi="Bariol Regular" w:cs="Arial"/>
          <w:color w:val="55616C"/>
          <w:szCs w:val="22"/>
        </w:rPr>
        <w:t>data about th</w:t>
      </w:r>
      <w:r w:rsidR="0013065D">
        <w:rPr>
          <w:rFonts w:ascii="Bariol Regular" w:hAnsi="Bariol Regular" w:cs="Arial"/>
          <w:color w:val="55616C"/>
          <w:szCs w:val="22"/>
        </w:rPr>
        <w:t>e counselling service</w:t>
      </w:r>
      <w:r w:rsidR="00882892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Pr="00693A62" w:rsidR="0032723F" w:rsidP="00897157" w:rsidRDefault="0032723F" w14:paraId="0EE95742" wp14:textId="77777777">
      <w:pPr>
        <w:numPr>
          <w:ilvl w:val="0"/>
          <w:numId w:val="22"/>
        </w:numPr>
        <w:spacing w:line="276" w:lineRule="auto"/>
        <w:rPr>
          <w:rFonts w:ascii="Bariol Bold" w:hAnsi="Bariol Bold" w:cs="Arial"/>
          <w:color w:val="55616C"/>
          <w:szCs w:val="22"/>
        </w:rPr>
      </w:pPr>
      <w:r>
        <w:rPr>
          <w:rFonts w:ascii="Bariol Regular" w:hAnsi="Bariol Regular" w:cs="Arial"/>
          <w:color w:val="55616C"/>
          <w:szCs w:val="22"/>
        </w:rPr>
        <w:t>Assist the Therapeutic Lead in providing data</w:t>
      </w:r>
      <w:r w:rsidR="00E619C3">
        <w:rPr>
          <w:rFonts w:ascii="Bariol Regular" w:hAnsi="Bariol Regular" w:cs="Arial"/>
          <w:color w:val="55616C"/>
          <w:szCs w:val="22"/>
        </w:rPr>
        <w:t xml:space="preserve">, reports </w:t>
      </w:r>
      <w:r w:rsidR="00804217">
        <w:rPr>
          <w:rFonts w:ascii="Bariol Regular" w:hAnsi="Bariol Regular" w:cs="Arial"/>
          <w:color w:val="55616C"/>
          <w:szCs w:val="22"/>
        </w:rPr>
        <w:t xml:space="preserve">and </w:t>
      </w:r>
      <w:r>
        <w:rPr>
          <w:rFonts w:ascii="Bariol Regular" w:hAnsi="Bariol Regular" w:cs="Arial"/>
          <w:color w:val="55616C"/>
          <w:szCs w:val="22"/>
        </w:rPr>
        <w:t>feedback to funders</w:t>
      </w:r>
      <w:r w:rsidR="00882892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Pr="009E2406" w:rsidR="00693A62" w:rsidP="00897157" w:rsidRDefault="00693A62" w14:paraId="7CC5E3B6" wp14:textId="77777777">
      <w:pPr>
        <w:numPr>
          <w:ilvl w:val="0"/>
          <w:numId w:val="22"/>
        </w:numPr>
        <w:spacing w:line="276" w:lineRule="auto"/>
        <w:rPr>
          <w:rFonts w:ascii="Bariol Bold" w:hAnsi="Bariol Bold" w:cs="Arial"/>
          <w:color w:val="55616C"/>
          <w:szCs w:val="22"/>
        </w:rPr>
      </w:pPr>
      <w:r>
        <w:rPr>
          <w:rFonts w:ascii="Bariol Regular" w:hAnsi="Bariol Regular" w:cs="Arial"/>
          <w:color w:val="55616C"/>
          <w:szCs w:val="22"/>
        </w:rPr>
        <w:t>Attend regular line management meetings</w:t>
      </w:r>
      <w:r w:rsidR="00882892">
        <w:rPr>
          <w:rFonts w:ascii="Bariol Regular" w:hAnsi="Bariol Regular" w:cs="Arial"/>
          <w:color w:val="55616C"/>
          <w:szCs w:val="22"/>
        </w:rPr>
        <w:t>.</w:t>
      </w:r>
    </w:p>
    <w:p xmlns:wp14="http://schemas.microsoft.com/office/word/2010/wordml" w:rsidRPr="000F70EC" w:rsidR="009E2406" w:rsidP="00897157" w:rsidRDefault="009E2406" w14:paraId="2F572F19" wp14:textId="77777777">
      <w:pPr>
        <w:numPr>
          <w:ilvl w:val="0"/>
          <w:numId w:val="22"/>
        </w:numPr>
        <w:spacing w:line="276" w:lineRule="auto"/>
        <w:rPr>
          <w:rFonts w:ascii="Bariol Bold" w:hAnsi="Bariol Bold" w:cs="Arial"/>
          <w:color w:val="55616C"/>
          <w:szCs w:val="22"/>
        </w:rPr>
      </w:pPr>
      <w:r>
        <w:rPr>
          <w:rFonts w:ascii="Bariol Regular" w:hAnsi="Bariol Regular" w:cs="Arial"/>
          <w:color w:val="55616C"/>
          <w:szCs w:val="22"/>
        </w:rPr>
        <w:t>Support the day to day operations of Wellspring through being a team player.</w:t>
      </w:r>
    </w:p>
    <w:p xmlns:wp14="http://schemas.microsoft.com/office/word/2010/wordml" w:rsidRPr="00EF4D15" w:rsidR="00C357B1" w:rsidP="002B7F62" w:rsidRDefault="00C357B1" w14:paraId="5A39BBE3" wp14:textId="77777777">
      <w:pPr>
        <w:rPr>
          <w:rFonts w:ascii="Bariol Regular" w:hAnsi="Bariol Regular" w:cs="Calibri"/>
          <w:color w:val="55616C"/>
          <w:sz w:val="28"/>
        </w:rPr>
      </w:pPr>
    </w:p>
    <w:sectPr w:rsidRPr="00EF4D15" w:rsidR="00C357B1" w:rsidSect="0068768A">
      <w:headerReference w:type="default" r:id="rId10"/>
      <w:footerReference w:type="default" r:id="rId11"/>
      <w:pgSz w:w="11906" w:h="16838" w:orient="portrait"/>
      <w:pgMar w:top="238" w:right="836" w:bottom="249" w:left="510" w:header="113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DB0D41" w:rsidRDefault="00DB0D41" w14:paraId="0E27B00A" wp14:textId="77777777">
      <w:r>
        <w:separator/>
      </w:r>
    </w:p>
  </w:endnote>
  <w:endnote w:type="continuationSeparator" w:id="0">
    <w:p xmlns:wp14="http://schemas.microsoft.com/office/word/2010/wordml" w:rsidR="00DB0D41" w:rsidRDefault="00DB0D41" w14:paraId="60061E4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Bold">
    <w:altName w:val="Calibri"/>
    <w:charset w:val="00"/>
    <w:family w:val="modern"/>
    <w:notTrueType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riol Regular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7B67C4" w:rsidRDefault="007B67C4" w14:paraId="0D0B940D" wp14:textId="77777777">
    <w:pPr>
      <w:pStyle w:val="Contac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DB0D41" w:rsidRDefault="00DB0D41" w14:paraId="41C8F396" wp14:textId="77777777">
      <w:r>
        <w:separator/>
      </w:r>
    </w:p>
  </w:footnote>
  <w:footnote w:type="continuationSeparator" w:id="0">
    <w:p xmlns:wp14="http://schemas.microsoft.com/office/word/2010/wordml" w:rsidR="00DB0D41" w:rsidRDefault="00DB0D41" w14:paraId="72A3D3E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xmlns:wp14="http://schemas.microsoft.com/office/word/2010/wordml" w:rsidR="001F118B" w:rsidRDefault="008676CB" w14:paraId="7E20D065" wp14:textId="77777777">
    <w:pPr>
      <w:pStyle w:val="Header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1" wp14:anchorId="0DD6B70C" wp14:editId="7777777">
          <wp:simplePos x="0" y="0"/>
          <wp:positionH relativeFrom="column">
            <wp:posOffset>-114300</wp:posOffset>
          </wp:positionH>
          <wp:positionV relativeFrom="paragraph">
            <wp:posOffset>-519430</wp:posOffset>
          </wp:positionV>
          <wp:extent cx="3048000" cy="10668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00AB9A7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809000F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</w:abstractNum>
  <w:abstractNum w:abstractNumId="2" w15:restartNumberingAfterBreak="0">
    <w:nsid w:val="00000005"/>
    <w:multiLevelType w:val="singleLevel"/>
    <w:tmpl w:val="08090001"/>
    <w:lvl w:ilvl="0">
      <w:start w:val="1"/>
      <w:numFmt w:val="bullet"/>
      <w:lvlText w:val=""/>
      <w:lvlJc w:val="left"/>
      <w:pPr>
        <w:ind w:left="1353" w:hanging="360"/>
      </w:pPr>
      <w:rPr>
        <w:rFonts w:hint="default" w:ascii="Symbol" w:hAnsi="Symbol"/>
      </w:rPr>
    </w:lvl>
  </w:abstractNum>
  <w:abstractNum w:abstractNumId="3" w15:restartNumberingAfterBreak="0">
    <w:nsid w:val="00FF75D9"/>
    <w:multiLevelType w:val="hybridMultilevel"/>
    <w:tmpl w:val="97B47532"/>
    <w:lvl w:ilvl="0" w:tplc="0809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4" w15:restartNumberingAfterBreak="0">
    <w:nsid w:val="0C793D11"/>
    <w:multiLevelType w:val="hybridMultilevel"/>
    <w:tmpl w:val="D6E6C9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1D532B"/>
    <w:multiLevelType w:val="hybridMultilevel"/>
    <w:tmpl w:val="B150F8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E1A0E8D"/>
    <w:multiLevelType w:val="hybridMultilevel"/>
    <w:tmpl w:val="3F923D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9B5A6C"/>
    <w:multiLevelType w:val="hybridMultilevel"/>
    <w:tmpl w:val="0809000F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</w:abstractNum>
  <w:abstractNum w:abstractNumId="8" w15:restartNumberingAfterBreak="0">
    <w:nsid w:val="2953027D"/>
    <w:multiLevelType w:val="hybridMultilevel"/>
    <w:tmpl w:val="3F0ADF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B62102F"/>
    <w:multiLevelType w:val="hybridMultilevel"/>
    <w:tmpl w:val="B198C9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6FB0867"/>
    <w:multiLevelType w:val="hybridMultilevel"/>
    <w:tmpl w:val="30AA68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8F95E69"/>
    <w:multiLevelType w:val="hybridMultilevel"/>
    <w:tmpl w:val="4274B3C4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A255986"/>
    <w:multiLevelType w:val="hybridMultilevel"/>
    <w:tmpl w:val="FEE401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4BA618C"/>
    <w:multiLevelType w:val="hybridMultilevel"/>
    <w:tmpl w:val="C95A35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7266CA"/>
    <w:multiLevelType w:val="hybridMultilevel"/>
    <w:tmpl w:val="7FFEB9E6"/>
    <w:lvl w:ilvl="0" w:tplc="0809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15" w15:restartNumberingAfterBreak="0">
    <w:nsid w:val="468070FB"/>
    <w:multiLevelType w:val="hybridMultilevel"/>
    <w:tmpl w:val="517C8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80D4FAE"/>
    <w:multiLevelType w:val="hybridMultilevel"/>
    <w:tmpl w:val="62ACEEC0"/>
    <w:lvl w:ilvl="0" w:tplc="08090001">
      <w:start w:val="1"/>
      <w:numFmt w:val="bullet"/>
      <w:lvlText w:val=""/>
      <w:lvlJc w:val="left"/>
      <w:pPr>
        <w:ind w:left="10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7" w15:restartNumberingAfterBreak="0">
    <w:nsid w:val="6405538C"/>
    <w:multiLevelType w:val="hybridMultilevel"/>
    <w:tmpl w:val="CB564F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5B810D9"/>
    <w:multiLevelType w:val="hybridMultilevel"/>
    <w:tmpl w:val="5CCA15C2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A865DF4"/>
    <w:multiLevelType w:val="hybridMultilevel"/>
    <w:tmpl w:val="6DC455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BFD100E"/>
    <w:multiLevelType w:val="hybridMultilevel"/>
    <w:tmpl w:val="4006B8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D3A05E4"/>
    <w:multiLevelType w:val="hybridMultilevel"/>
    <w:tmpl w:val="0809000F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1"/>
  </w:num>
  <w:num w:numId="5">
    <w:abstractNumId w:val="7"/>
  </w:num>
  <w:num w:numId="6">
    <w:abstractNumId w:val="12"/>
  </w:num>
  <w:num w:numId="7">
    <w:abstractNumId w:val="6"/>
  </w:num>
  <w:num w:numId="8">
    <w:abstractNumId w:val="19"/>
  </w:num>
  <w:num w:numId="9">
    <w:abstractNumId w:val="9"/>
  </w:num>
  <w:num w:numId="10">
    <w:abstractNumId w:val="17"/>
  </w:num>
  <w:num w:numId="11">
    <w:abstractNumId w:val="11"/>
  </w:num>
  <w:num w:numId="12">
    <w:abstractNumId w:val="20"/>
  </w:num>
  <w:num w:numId="13">
    <w:abstractNumId w:val="10"/>
  </w:num>
  <w:num w:numId="14">
    <w:abstractNumId w:val="18"/>
  </w:num>
  <w:num w:numId="15">
    <w:abstractNumId w:val="5"/>
  </w:num>
  <w:num w:numId="16">
    <w:abstractNumId w:val="4"/>
  </w:num>
  <w:num w:numId="17">
    <w:abstractNumId w:val="8"/>
  </w:num>
  <w:num w:numId="18">
    <w:abstractNumId w:val="15"/>
  </w:num>
  <w:num w:numId="19">
    <w:abstractNumId w:val="2"/>
  </w:num>
  <w:num w:numId="20">
    <w:abstractNumId w:val="3"/>
  </w:num>
  <w:num w:numId="21">
    <w:abstractNumId w:val="16"/>
  </w:num>
  <w:num w:numId="22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863"/>
    <w:rsid w:val="00001352"/>
    <w:rsid w:val="000105F6"/>
    <w:rsid w:val="00030089"/>
    <w:rsid w:val="00041504"/>
    <w:rsid w:val="000526E2"/>
    <w:rsid w:val="0005284C"/>
    <w:rsid w:val="000B1FE3"/>
    <w:rsid w:val="000B59FB"/>
    <w:rsid w:val="000C7703"/>
    <w:rsid w:val="000D0BB7"/>
    <w:rsid w:val="000E7524"/>
    <w:rsid w:val="000F50F1"/>
    <w:rsid w:val="000F70EC"/>
    <w:rsid w:val="0013065D"/>
    <w:rsid w:val="00132937"/>
    <w:rsid w:val="00143819"/>
    <w:rsid w:val="0017418D"/>
    <w:rsid w:val="00174C30"/>
    <w:rsid w:val="001A198E"/>
    <w:rsid w:val="001B2027"/>
    <w:rsid w:val="001C76CA"/>
    <w:rsid w:val="001E72F4"/>
    <w:rsid w:val="001F118B"/>
    <w:rsid w:val="001F31B0"/>
    <w:rsid w:val="00200890"/>
    <w:rsid w:val="002021D7"/>
    <w:rsid w:val="00217204"/>
    <w:rsid w:val="0024701A"/>
    <w:rsid w:val="002649A3"/>
    <w:rsid w:val="0029196C"/>
    <w:rsid w:val="00292405"/>
    <w:rsid w:val="00297892"/>
    <w:rsid w:val="002A70C6"/>
    <w:rsid w:val="002B7F62"/>
    <w:rsid w:val="003202B9"/>
    <w:rsid w:val="00321654"/>
    <w:rsid w:val="0032723F"/>
    <w:rsid w:val="003319FF"/>
    <w:rsid w:val="00380431"/>
    <w:rsid w:val="003A021D"/>
    <w:rsid w:val="003D096E"/>
    <w:rsid w:val="003D291F"/>
    <w:rsid w:val="003D7059"/>
    <w:rsid w:val="00425084"/>
    <w:rsid w:val="00430A51"/>
    <w:rsid w:val="004568ED"/>
    <w:rsid w:val="0045767F"/>
    <w:rsid w:val="00457E9C"/>
    <w:rsid w:val="00497863"/>
    <w:rsid w:val="004B7694"/>
    <w:rsid w:val="004F355E"/>
    <w:rsid w:val="0050239A"/>
    <w:rsid w:val="00526AE9"/>
    <w:rsid w:val="00535C05"/>
    <w:rsid w:val="00537DA8"/>
    <w:rsid w:val="005456A4"/>
    <w:rsid w:val="00557E43"/>
    <w:rsid w:val="00586651"/>
    <w:rsid w:val="00592512"/>
    <w:rsid w:val="005E4B36"/>
    <w:rsid w:val="00632669"/>
    <w:rsid w:val="00663947"/>
    <w:rsid w:val="00683C6D"/>
    <w:rsid w:val="0068768A"/>
    <w:rsid w:val="00693A62"/>
    <w:rsid w:val="00694374"/>
    <w:rsid w:val="006A60DA"/>
    <w:rsid w:val="006B7324"/>
    <w:rsid w:val="006E0F43"/>
    <w:rsid w:val="006F2360"/>
    <w:rsid w:val="00714127"/>
    <w:rsid w:val="00715ED8"/>
    <w:rsid w:val="00723D63"/>
    <w:rsid w:val="007323F3"/>
    <w:rsid w:val="00741856"/>
    <w:rsid w:val="00750924"/>
    <w:rsid w:val="00780409"/>
    <w:rsid w:val="00786823"/>
    <w:rsid w:val="007A5C93"/>
    <w:rsid w:val="007A6058"/>
    <w:rsid w:val="007B67C4"/>
    <w:rsid w:val="007C4FCF"/>
    <w:rsid w:val="00804217"/>
    <w:rsid w:val="00832A29"/>
    <w:rsid w:val="00847A43"/>
    <w:rsid w:val="008676CB"/>
    <w:rsid w:val="00882892"/>
    <w:rsid w:val="00892835"/>
    <w:rsid w:val="00897157"/>
    <w:rsid w:val="008A0D21"/>
    <w:rsid w:val="008A6EDE"/>
    <w:rsid w:val="008C6331"/>
    <w:rsid w:val="008F3E0B"/>
    <w:rsid w:val="00926F37"/>
    <w:rsid w:val="009558B0"/>
    <w:rsid w:val="009637F1"/>
    <w:rsid w:val="00966F08"/>
    <w:rsid w:val="009A4488"/>
    <w:rsid w:val="009D1612"/>
    <w:rsid w:val="009E2406"/>
    <w:rsid w:val="009F572E"/>
    <w:rsid w:val="00A133F7"/>
    <w:rsid w:val="00A22017"/>
    <w:rsid w:val="00A221C2"/>
    <w:rsid w:val="00A32CC4"/>
    <w:rsid w:val="00A60C44"/>
    <w:rsid w:val="00A70DC9"/>
    <w:rsid w:val="00A7265E"/>
    <w:rsid w:val="00A96850"/>
    <w:rsid w:val="00AD1A4F"/>
    <w:rsid w:val="00AE3444"/>
    <w:rsid w:val="00AF57C4"/>
    <w:rsid w:val="00B16059"/>
    <w:rsid w:val="00B24898"/>
    <w:rsid w:val="00B35FF7"/>
    <w:rsid w:val="00B5505A"/>
    <w:rsid w:val="00B55C08"/>
    <w:rsid w:val="00B629F0"/>
    <w:rsid w:val="00B94FDE"/>
    <w:rsid w:val="00BA0E8A"/>
    <w:rsid w:val="00BB6259"/>
    <w:rsid w:val="00BC4964"/>
    <w:rsid w:val="00BD0D1C"/>
    <w:rsid w:val="00C10392"/>
    <w:rsid w:val="00C12023"/>
    <w:rsid w:val="00C23AD8"/>
    <w:rsid w:val="00C24114"/>
    <w:rsid w:val="00C25A99"/>
    <w:rsid w:val="00C357B1"/>
    <w:rsid w:val="00C46685"/>
    <w:rsid w:val="00C63D74"/>
    <w:rsid w:val="00C7682A"/>
    <w:rsid w:val="00CE1A0D"/>
    <w:rsid w:val="00CE4ADC"/>
    <w:rsid w:val="00D14FDA"/>
    <w:rsid w:val="00D16813"/>
    <w:rsid w:val="00D17D3C"/>
    <w:rsid w:val="00D17EDD"/>
    <w:rsid w:val="00D3293F"/>
    <w:rsid w:val="00D81310"/>
    <w:rsid w:val="00DA5E12"/>
    <w:rsid w:val="00DB0D41"/>
    <w:rsid w:val="00DB5382"/>
    <w:rsid w:val="00DB722D"/>
    <w:rsid w:val="00E25829"/>
    <w:rsid w:val="00E42539"/>
    <w:rsid w:val="00E619C3"/>
    <w:rsid w:val="00E63260"/>
    <w:rsid w:val="00E6748C"/>
    <w:rsid w:val="00E70E4A"/>
    <w:rsid w:val="00E71317"/>
    <w:rsid w:val="00E77D77"/>
    <w:rsid w:val="00E84097"/>
    <w:rsid w:val="00E95400"/>
    <w:rsid w:val="00EF4D15"/>
    <w:rsid w:val="00F512B6"/>
    <w:rsid w:val="00FE38E2"/>
    <w:rsid w:val="17736632"/>
    <w:rsid w:val="17B3EF97"/>
    <w:rsid w:val="4335B414"/>
    <w:rsid w:val="47ABBC3A"/>
    <w:rsid w:val="66D0C807"/>
    <w:rsid w:val="700AB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73939CF7-A70E-4D89-921E-A808E79E501E}"/>
  <w14:docId w14:val="46ED940E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jc w:val="both"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Arial" w:hAnsi="Arial"/>
      <w:color w:val="0000FF"/>
      <w:sz w:val="52"/>
      <w:szCs w:val="20"/>
    </w:rPr>
  </w:style>
  <w:style w:type="character" w:styleId="DefaultParagraphFont" w:default="1">
    <w:name w:val="Default Paragraph Font"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character" w:styleId="WW8Num5z0" w:customStyle="1">
    <w:name w:val="WW8Num5z0"/>
    <w:rPr>
      <w:rFonts w:ascii="Symbol" w:hAnsi="Symbol"/>
    </w:rPr>
  </w:style>
  <w:style w:type="character" w:styleId="WW8Num6z0" w:customStyle="1">
    <w:name w:val="WW8Num6z0"/>
    <w:rPr>
      <w:rFonts w:ascii="Symbol" w:hAnsi="Symbol"/>
    </w:rPr>
  </w:style>
  <w:style w:type="character" w:styleId="WW8Num7z0" w:customStyle="1">
    <w:name w:val="WW8Num7z0"/>
    <w:rPr>
      <w:rFonts w:ascii="Symbol" w:hAnsi="Symbol"/>
    </w:rPr>
  </w:style>
  <w:style w:type="character" w:styleId="WW8Num8z0" w:customStyle="1">
    <w:name w:val="WW8Num8z0"/>
    <w:rPr>
      <w:rFonts w:ascii="Symbol" w:hAnsi="Symbol"/>
    </w:rPr>
  </w:style>
  <w:style w:type="character" w:styleId="WW8Num10z0" w:customStyle="1">
    <w:name w:val="WW8Num10z0"/>
    <w:rPr>
      <w:rFonts w:ascii="Symbol" w:hAnsi="Symbol"/>
    </w:rPr>
  </w:style>
  <w:style w:type="character" w:styleId="WW8Num11z0" w:customStyle="1">
    <w:name w:val="WW8Num11z0"/>
    <w:rPr>
      <w:rFonts w:ascii="Symbol" w:hAnsi="Symbol"/>
    </w:rPr>
  </w:style>
  <w:style w:type="character" w:styleId="WW8Num11z1" w:customStyle="1">
    <w:name w:val="WW8Num11z1"/>
    <w:rPr>
      <w:rFonts w:ascii="Courier New" w:hAnsi="Courier New" w:cs="Courier New"/>
    </w:rPr>
  </w:style>
  <w:style w:type="character" w:styleId="WW8Num11z2" w:customStyle="1">
    <w:name w:val="WW8Num11z2"/>
    <w:rPr>
      <w:rFonts w:ascii="Wingdings" w:hAnsi="Wingdings"/>
    </w:rPr>
  </w:style>
  <w:style w:type="character" w:styleId="WW8Num12z0" w:customStyle="1">
    <w:name w:val="WW8Num12z0"/>
    <w:rPr>
      <w:rFonts w:ascii="Symbol" w:hAnsi="Symbol"/>
    </w:rPr>
  </w:style>
  <w:style w:type="character" w:styleId="WW8Num12z1" w:customStyle="1">
    <w:name w:val="WW8Num12z1"/>
    <w:rPr>
      <w:rFonts w:ascii="Courier New" w:hAnsi="Courier New" w:cs="Courier New"/>
    </w:rPr>
  </w:style>
  <w:style w:type="character" w:styleId="WW8Num12z2" w:customStyle="1">
    <w:name w:val="WW8Num12z2"/>
    <w:rPr>
      <w:rFonts w:ascii="Wingdings" w:hAnsi="Wingdings"/>
    </w:rPr>
  </w:style>
  <w:style w:type="character" w:styleId="WW8Num13z0" w:customStyle="1">
    <w:name w:val="WW8Num13z0"/>
    <w:rPr>
      <w:rFonts w:ascii="Symbol" w:hAnsi="Symbol"/>
    </w:rPr>
  </w:style>
  <w:style w:type="character" w:styleId="WW8Num13z1" w:customStyle="1">
    <w:name w:val="WW8Num13z1"/>
    <w:rPr>
      <w:rFonts w:ascii="Courier New" w:hAnsi="Courier New" w:cs="Courier New"/>
    </w:rPr>
  </w:style>
  <w:style w:type="character" w:styleId="WW8Num13z2" w:customStyle="1">
    <w:name w:val="WW8Num13z2"/>
    <w:rPr>
      <w:rFonts w:ascii="Wingdings" w:hAnsi="Wingdings"/>
    </w:rPr>
  </w:style>
  <w:style w:type="character" w:styleId="WW8Num14z0" w:customStyle="1">
    <w:name w:val="WW8Num14z0"/>
    <w:rPr>
      <w:rFonts w:ascii="Symbol" w:hAnsi="Symbol"/>
      <w:color w:val="auto"/>
    </w:rPr>
  </w:style>
  <w:style w:type="character" w:styleId="WW8Num14z1" w:customStyle="1">
    <w:name w:val="WW8Num14z1"/>
    <w:rPr>
      <w:rFonts w:ascii="Courier New" w:hAnsi="Courier New" w:cs="Courier New"/>
    </w:rPr>
  </w:style>
  <w:style w:type="character" w:styleId="WW8Num14z2" w:customStyle="1">
    <w:name w:val="WW8Num14z2"/>
    <w:rPr>
      <w:rFonts w:ascii="Wingdings" w:hAnsi="Wingdings"/>
    </w:rPr>
  </w:style>
  <w:style w:type="character" w:styleId="WW8Num14z3" w:customStyle="1">
    <w:name w:val="WW8Num14z3"/>
    <w:rPr>
      <w:rFonts w:ascii="Symbol" w:hAnsi="Symbol"/>
    </w:rPr>
  </w:style>
  <w:style w:type="character" w:styleId="WW8Num15z0" w:customStyle="1">
    <w:name w:val="WW8Num15z0"/>
    <w:rPr>
      <w:rFonts w:ascii="Wingdings" w:hAnsi="Wingdings"/>
      <w:color w:val="auto"/>
    </w:rPr>
  </w:style>
  <w:style w:type="character" w:styleId="WW8Num15z1" w:customStyle="1">
    <w:name w:val="WW8Num15z1"/>
    <w:rPr>
      <w:rFonts w:ascii="Courier New" w:hAnsi="Courier New" w:cs="Courier New"/>
    </w:rPr>
  </w:style>
  <w:style w:type="character" w:styleId="WW8Num15z2" w:customStyle="1">
    <w:name w:val="WW8Num15z2"/>
    <w:rPr>
      <w:rFonts w:ascii="Wingdings" w:hAnsi="Wingdings"/>
    </w:rPr>
  </w:style>
  <w:style w:type="character" w:styleId="WW8Num15z3" w:customStyle="1">
    <w:name w:val="WW8Num15z3"/>
    <w:rPr>
      <w:rFonts w:ascii="Symbol" w:hAnsi="Symbol"/>
    </w:rPr>
  </w:style>
  <w:style w:type="character" w:styleId="WW8Num16z0" w:customStyle="1">
    <w:name w:val="WW8Num16z0"/>
    <w:rPr>
      <w:rFonts w:ascii="Symbol" w:hAnsi="Symbol"/>
    </w:rPr>
  </w:style>
  <w:style w:type="character" w:styleId="WW8Num16z1" w:customStyle="1">
    <w:name w:val="WW8Num16z1"/>
    <w:rPr>
      <w:rFonts w:ascii="Courier New" w:hAnsi="Courier New" w:cs="Courier New"/>
    </w:rPr>
  </w:style>
  <w:style w:type="character" w:styleId="WW8Num16z2" w:customStyle="1">
    <w:name w:val="WW8Num16z2"/>
    <w:rPr>
      <w:rFonts w:ascii="Wingdings" w:hAnsi="Wingdings"/>
    </w:rPr>
  </w:style>
  <w:style w:type="character" w:styleId="WW8Num17z0" w:customStyle="1">
    <w:name w:val="WW8Num17z0"/>
    <w:rPr>
      <w:rFonts w:ascii="Symbol" w:hAnsi="Symbol"/>
    </w:rPr>
  </w:style>
  <w:style w:type="character" w:styleId="WW8Num17z1" w:customStyle="1">
    <w:name w:val="WW8Num17z1"/>
    <w:rPr>
      <w:rFonts w:ascii="Courier New" w:hAnsi="Courier New" w:cs="Courier New"/>
    </w:rPr>
  </w:style>
  <w:style w:type="character" w:styleId="WW8Num17z2" w:customStyle="1">
    <w:name w:val="WW8Num17z2"/>
    <w:rPr>
      <w:rFonts w:ascii="Wingdings" w:hAnsi="Wingdings"/>
    </w:rPr>
  </w:style>
  <w:style w:type="character" w:styleId="WW8Num18z0" w:customStyle="1">
    <w:name w:val="WW8Num18z0"/>
    <w:rPr>
      <w:rFonts w:ascii="Wingdings" w:hAnsi="Wingdings"/>
      <w:color w:val="auto"/>
      <w:sz w:val="22"/>
      <w:szCs w:val="22"/>
    </w:rPr>
  </w:style>
  <w:style w:type="character" w:styleId="WW8Num18z1" w:customStyle="1">
    <w:name w:val="WW8Num18z1"/>
    <w:rPr>
      <w:rFonts w:ascii="Courier New" w:hAnsi="Courier New" w:cs="Courier New"/>
    </w:rPr>
  </w:style>
  <w:style w:type="character" w:styleId="WW8Num18z2" w:customStyle="1">
    <w:name w:val="WW8Num18z2"/>
    <w:rPr>
      <w:rFonts w:ascii="Wingdings" w:hAnsi="Wingdings"/>
    </w:rPr>
  </w:style>
  <w:style w:type="character" w:styleId="WW8Num18z3" w:customStyle="1">
    <w:name w:val="WW8Num18z3"/>
    <w:rPr>
      <w:rFonts w:ascii="Symbol" w:hAnsi="Symbol"/>
    </w:rPr>
  </w:style>
  <w:style w:type="character" w:styleId="WW8Num19z0" w:customStyle="1">
    <w:name w:val="WW8Num19z0"/>
    <w:rPr>
      <w:rFonts w:ascii="Symbol" w:hAnsi="Symbol"/>
    </w:rPr>
  </w:style>
  <w:style w:type="character" w:styleId="WW8Num19z1" w:customStyle="1">
    <w:name w:val="WW8Num19z1"/>
    <w:rPr>
      <w:rFonts w:ascii="Courier New" w:hAnsi="Courier New" w:cs="Courier New"/>
    </w:rPr>
  </w:style>
  <w:style w:type="character" w:styleId="WW8Num19z2" w:customStyle="1">
    <w:name w:val="WW8Num19z2"/>
    <w:rPr>
      <w:rFonts w:ascii="Wingdings" w:hAnsi="Wingdings"/>
    </w:rPr>
  </w:style>
  <w:style w:type="character" w:styleId="WW8Num20z0" w:customStyle="1">
    <w:name w:val="WW8Num20z0"/>
    <w:rPr>
      <w:rFonts w:ascii="Symbol" w:hAnsi="Symbol"/>
    </w:rPr>
  </w:style>
  <w:style w:type="character" w:styleId="WW8Num20z1" w:customStyle="1">
    <w:name w:val="WW8Num20z1"/>
    <w:rPr>
      <w:rFonts w:ascii="Courier New" w:hAnsi="Courier New" w:cs="Courier New"/>
    </w:rPr>
  </w:style>
  <w:style w:type="character" w:styleId="WW8Num20z2" w:customStyle="1">
    <w:name w:val="WW8Num20z2"/>
    <w:rPr>
      <w:rFonts w:ascii="Wingdings" w:hAnsi="Wingdings"/>
    </w:rPr>
  </w:style>
  <w:style w:type="character" w:styleId="WW8Num21z0" w:customStyle="1">
    <w:name w:val="WW8Num21z0"/>
    <w:rPr>
      <w:rFonts w:ascii="Symbol" w:hAnsi="Symbol"/>
    </w:rPr>
  </w:style>
  <w:style w:type="character" w:styleId="WW8Num21z1" w:customStyle="1">
    <w:name w:val="WW8Num21z1"/>
    <w:rPr>
      <w:rFonts w:ascii="Courier New" w:hAnsi="Courier New" w:cs="Courier New"/>
    </w:rPr>
  </w:style>
  <w:style w:type="character" w:styleId="WW8Num21z2" w:customStyle="1">
    <w:name w:val="WW8Num21z2"/>
    <w:rPr>
      <w:rFonts w:ascii="Wingdings" w:hAnsi="Wingdings"/>
    </w:rPr>
  </w:style>
  <w:style w:type="character" w:styleId="WW8Num22z0" w:customStyle="1">
    <w:name w:val="WW8Num22z0"/>
    <w:rPr>
      <w:rFonts w:ascii="Wingdings" w:hAnsi="Wingdings"/>
      <w:color w:val="auto"/>
    </w:rPr>
  </w:style>
  <w:style w:type="character" w:styleId="WW8Num22z1" w:customStyle="1">
    <w:name w:val="WW8Num22z1"/>
    <w:rPr>
      <w:rFonts w:ascii="Courier New" w:hAnsi="Courier New" w:cs="Courier New"/>
    </w:rPr>
  </w:style>
  <w:style w:type="character" w:styleId="WW8Num22z2" w:customStyle="1">
    <w:name w:val="WW8Num22z2"/>
    <w:rPr>
      <w:rFonts w:ascii="Wingdings" w:hAnsi="Wingdings"/>
    </w:rPr>
  </w:style>
  <w:style w:type="character" w:styleId="WW8Num22z3" w:customStyle="1">
    <w:name w:val="WW8Num22z3"/>
    <w:rPr>
      <w:rFonts w:ascii="Symbol" w:hAnsi="Symbol"/>
    </w:rPr>
  </w:style>
  <w:style w:type="character" w:styleId="WW8Num23z0" w:customStyle="1">
    <w:name w:val="WW8Num23z0"/>
    <w:rPr>
      <w:rFonts w:ascii="Symbol" w:hAnsi="Symbol"/>
    </w:rPr>
  </w:style>
  <w:style w:type="character" w:styleId="WW8Num23z1" w:customStyle="1">
    <w:name w:val="WW8Num23z1"/>
    <w:rPr>
      <w:rFonts w:ascii="Courier New" w:hAnsi="Courier New" w:cs="Courier New"/>
    </w:rPr>
  </w:style>
  <w:style w:type="character" w:styleId="WW8Num23z2" w:customStyle="1">
    <w:name w:val="WW8Num23z2"/>
    <w:rPr>
      <w:rFonts w:ascii="Wingdings" w:hAnsi="Wingdings"/>
    </w:rPr>
  </w:style>
  <w:style w:type="character" w:styleId="WW8Num24z0" w:customStyle="1">
    <w:name w:val="WW8Num24z0"/>
    <w:rPr>
      <w:rFonts w:ascii="Symbol" w:hAnsi="Symbol"/>
    </w:rPr>
  </w:style>
  <w:style w:type="character" w:styleId="WW8Num24z1" w:customStyle="1">
    <w:name w:val="WW8Num24z1"/>
    <w:rPr>
      <w:rFonts w:ascii="Courier New" w:hAnsi="Courier New" w:cs="Courier New"/>
    </w:rPr>
  </w:style>
  <w:style w:type="character" w:styleId="WW8Num24z2" w:customStyle="1">
    <w:name w:val="WW8Num24z2"/>
    <w:rPr>
      <w:rFonts w:ascii="Wingdings" w:hAnsi="Wingdings"/>
    </w:rPr>
  </w:style>
  <w:style w:type="character" w:styleId="WW8Num25z0" w:customStyle="1">
    <w:name w:val="WW8Num25z0"/>
    <w:rPr>
      <w:rFonts w:ascii="Symbol" w:hAnsi="Symbol"/>
    </w:rPr>
  </w:style>
  <w:style w:type="character" w:styleId="WW8Num25z1" w:customStyle="1">
    <w:name w:val="WW8Num25z1"/>
    <w:rPr>
      <w:rFonts w:ascii="Courier New" w:hAnsi="Courier New" w:cs="Courier New"/>
    </w:rPr>
  </w:style>
  <w:style w:type="character" w:styleId="WW8Num25z2" w:customStyle="1">
    <w:name w:val="WW8Num25z2"/>
    <w:rPr>
      <w:rFonts w:ascii="Wingdings" w:hAnsi="Wingdings"/>
    </w:rPr>
  </w:style>
  <w:style w:type="character" w:styleId="WW8Num26z0" w:customStyle="1">
    <w:name w:val="WW8Num26z0"/>
    <w:rPr>
      <w:rFonts w:ascii="Symbol" w:hAnsi="Symbol"/>
    </w:rPr>
  </w:style>
  <w:style w:type="character" w:styleId="WW8Num26z1" w:customStyle="1">
    <w:name w:val="WW8Num26z1"/>
    <w:rPr>
      <w:rFonts w:ascii="Courier New" w:hAnsi="Courier New" w:cs="Courier New"/>
    </w:rPr>
  </w:style>
  <w:style w:type="character" w:styleId="WW8Num26z2" w:customStyle="1">
    <w:name w:val="WW8Num26z2"/>
    <w:rPr>
      <w:rFonts w:ascii="Wingdings" w:hAnsi="Wingdings"/>
    </w:rPr>
  </w:style>
  <w:style w:type="character" w:styleId="WW8Num27z0" w:customStyle="1">
    <w:name w:val="WW8Num27z0"/>
    <w:rPr>
      <w:rFonts w:ascii="Symbol" w:hAnsi="Symbol"/>
    </w:rPr>
  </w:style>
  <w:style w:type="character" w:styleId="WW8Num27z1" w:customStyle="1">
    <w:name w:val="WW8Num27z1"/>
    <w:rPr>
      <w:rFonts w:ascii="Courier New" w:hAnsi="Courier New" w:cs="Courier New"/>
    </w:rPr>
  </w:style>
  <w:style w:type="character" w:styleId="WW8Num27z2" w:customStyle="1">
    <w:name w:val="WW8Num27z2"/>
    <w:rPr>
      <w:rFonts w:ascii="Wingdings" w:hAnsi="Wingdings"/>
    </w:rPr>
  </w:style>
  <w:style w:type="character" w:styleId="WW8Num28z0" w:customStyle="1">
    <w:name w:val="WW8Num28z0"/>
    <w:rPr>
      <w:rFonts w:ascii="Symbol" w:hAnsi="Symbol"/>
    </w:rPr>
  </w:style>
  <w:style w:type="character" w:styleId="WW8Num28z1" w:customStyle="1">
    <w:name w:val="WW8Num28z1"/>
    <w:rPr>
      <w:rFonts w:ascii="Courier New" w:hAnsi="Courier New" w:cs="Courier New"/>
    </w:rPr>
  </w:style>
  <w:style w:type="character" w:styleId="WW8Num28z2" w:customStyle="1">
    <w:name w:val="WW8Num28z2"/>
    <w:rPr>
      <w:rFonts w:ascii="Wingdings" w:hAnsi="Wingdings"/>
    </w:rPr>
  </w:style>
  <w:style w:type="character" w:styleId="WW8Num29z0" w:customStyle="1">
    <w:name w:val="WW8Num29z0"/>
    <w:rPr>
      <w:rFonts w:ascii="Wingdings" w:hAnsi="Wingdings"/>
    </w:rPr>
  </w:style>
  <w:style w:type="character" w:styleId="WW8Num29z1" w:customStyle="1">
    <w:name w:val="WW8Num29z1"/>
    <w:rPr>
      <w:rFonts w:ascii="Courier New" w:hAnsi="Courier New" w:cs="Courier New"/>
    </w:rPr>
  </w:style>
  <w:style w:type="character" w:styleId="WW8Num29z3" w:customStyle="1">
    <w:name w:val="WW8Num29z3"/>
    <w:rPr>
      <w:rFonts w:ascii="Symbol" w:hAnsi="Symbol"/>
    </w:rPr>
  </w:style>
  <w:style w:type="character" w:styleId="WW8Num30z0" w:customStyle="1">
    <w:name w:val="WW8Num30z0"/>
    <w:rPr>
      <w:rFonts w:ascii="Symbol" w:hAnsi="Symbol"/>
      <w:sz w:val="24"/>
      <w:szCs w:val="24"/>
    </w:rPr>
  </w:style>
  <w:style w:type="character" w:styleId="WW8Num30z1" w:customStyle="1">
    <w:name w:val="WW8Num30z1"/>
    <w:rPr>
      <w:rFonts w:ascii="Courier New" w:hAnsi="Courier New" w:cs="Courier New"/>
    </w:rPr>
  </w:style>
  <w:style w:type="character" w:styleId="WW8Num30z2" w:customStyle="1">
    <w:name w:val="WW8Num30z2"/>
    <w:rPr>
      <w:rFonts w:ascii="Wingdings" w:hAnsi="Wingdings"/>
    </w:rPr>
  </w:style>
  <w:style w:type="character" w:styleId="WW8Num30z3" w:customStyle="1">
    <w:name w:val="WW8Num30z3"/>
    <w:rPr>
      <w:rFonts w:ascii="Symbol" w:hAnsi="Symbol"/>
    </w:rPr>
  </w:style>
  <w:style w:type="character" w:styleId="WW8Num31z0" w:customStyle="1">
    <w:name w:val="WW8Num31z0"/>
    <w:rPr>
      <w:rFonts w:ascii="Wingdings" w:hAnsi="Wingdings"/>
    </w:rPr>
  </w:style>
  <w:style w:type="character" w:styleId="WW8Num31z1" w:customStyle="1">
    <w:name w:val="WW8Num31z1"/>
    <w:rPr>
      <w:rFonts w:ascii="Courier New" w:hAnsi="Courier New" w:cs="Courier New"/>
    </w:rPr>
  </w:style>
  <w:style w:type="character" w:styleId="WW8Num31z3" w:customStyle="1">
    <w:name w:val="WW8Num31z3"/>
    <w:rPr>
      <w:rFonts w:ascii="Symbol" w:hAnsi="Symbol"/>
    </w:rPr>
  </w:style>
  <w:style w:type="character" w:styleId="WW8Num32z0" w:customStyle="1">
    <w:name w:val="WW8Num32z0"/>
    <w:rPr>
      <w:rFonts w:ascii="Symbol" w:hAnsi="Symbol"/>
    </w:rPr>
  </w:style>
  <w:style w:type="character" w:styleId="WW8Num32z1" w:customStyle="1">
    <w:name w:val="WW8Num32z1"/>
    <w:rPr>
      <w:rFonts w:ascii="Courier New" w:hAnsi="Courier New" w:cs="Courier New"/>
    </w:rPr>
  </w:style>
  <w:style w:type="character" w:styleId="WW8Num32z2" w:customStyle="1">
    <w:name w:val="WW8Num32z2"/>
    <w:rPr>
      <w:rFonts w:ascii="Wingdings" w:hAnsi="Wingdings"/>
    </w:rPr>
  </w:style>
  <w:style w:type="character" w:styleId="WW8Num33z0" w:customStyle="1">
    <w:name w:val="WW8Num33z0"/>
    <w:rPr>
      <w:rFonts w:ascii="Symbol" w:hAnsi="Symbol"/>
    </w:rPr>
  </w:style>
  <w:style w:type="character" w:styleId="WW8Num33z1" w:customStyle="1">
    <w:name w:val="WW8Num33z1"/>
    <w:rPr>
      <w:rFonts w:ascii="Courier New" w:hAnsi="Courier New" w:cs="Courier New"/>
    </w:rPr>
  </w:style>
  <w:style w:type="character" w:styleId="WW8Num33z2" w:customStyle="1">
    <w:name w:val="WW8Num33z2"/>
    <w:rPr>
      <w:rFonts w:ascii="Wingdings" w:hAnsi="Wingdings"/>
    </w:rPr>
  </w:style>
  <w:style w:type="character" w:styleId="WW8Num34z0" w:customStyle="1">
    <w:name w:val="WW8Num34z0"/>
    <w:rPr>
      <w:rFonts w:ascii="Symbol" w:hAnsi="Symbol"/>
      <w:sz w:val="24"/>
      <w:szCs w:val="24"/>
    </w:rPr>
  </w:style>
  <w:style w:type="character" w:styleId="WW8Num34z1" w:customStyle="1">
    <w:name w:val="WW8Num34z1"/>
    <w:rPr>
      <w:rFonts w:ascii="Courier New" w:hAnsi="Courier New" w:cs="Courier New"/>
    </w:rPr>
  </w:style>
  <w:style w:type="character" w:styleId="WW8Num34z2" w:customStyle="1">
    <w:name w:val="WW8Num34z2"/>
    <w:rPr>
      <w:rFonts w:ascii="Wingdings" w:hAnsi="Wingdings"/>
    </w:rPr>
  </w:style>
  <w:style w:type="character" w:styleId="WW8Num34z3" w:customStyle="1">
    <w:name w:val="WW8Num34z3"/>
    <w:rPr>
      <w:rFonts w:ascii="Symbol" w:hAnsi="Symbol"/>
    </w:rPr>
  </w:style>
  <w:style w:type="character" w:styleId="DefaultParagraphFont0">
    <w:name w:val="Default Paragraph Font0"/>
  </w:style>
  <w:style w:type="character" w:styleId="CharChar" w:customStyle="1">
    <w:name w:val=" Char Char"/>
    <w:rPr>
      <w:rFonts w:ascii="Arial" w:hAnsi="Arial" w:cs="Arial"/>
      <w:b/>
      <w:bCs/>
      <w:color w:val="083863"/>
      <w:kern w:val="1"/>
      <w:sz w:val="72"/>
      <w:szCs w:val="32"/>
      <w:lang w:val="en-GB" w:eastAsia="ar-SA" w:bidi="ar-SA"/>
    </w:rPr>
  </w:style>
  <w:style w:type="character" w:styleId="BodytextChar" w:customStyle="1">
    <w:name w:val="Body text Char"/>
    <w:rPr>
      <w:rFonts w:ascii="Arial" w:hAnsi="Arial"/>
      <w:sz w:val="24"/>
      <w:szCs w:val="24"/>
      <w:lang w:val="en-GB" w:eastAsia="ar-SA" w:bidi="ar-SA"/>
    </w:rPr>
  </w:style>
  <w:style w:type="character" w:styleId="Tabletextbold" w:customStyle="1">
    <w:name w:val="Table text bold"/>
    <w:rPr>
      <w:rFonts w:ascii="Arial" w:hAnsi="Arial"/>
      <w:sz w:val="24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ascii="Arial" w:hAnsi="Arial" w:eastAsia="SimSun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" w:customStyle="1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next w:val="Subtitle"/>
    <w:qFormat/>
    <w:pPr>
      <w:spacing w:before="600" w:after="200"/>
    </w:pPr>
    <w:rPr>
      <w:rFonts w:ascii="Arial" w:hAnsi="Arial" w:cs="Arial"/>
      <w:b/>
      <w:bCs/>
      <w:color w:val="083863"/>
      <w:kern w:val="1"/>
      <w:sz w:val="72"/>
      <w:szCs w:val="32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styleId="Bodytext0" w:customStyle="1">
    <w:name w:val="Body text"/>
    <w:basedOn w:val="Normal"/>
    <w:pPr>
      <w:tabs>
        <w:tab w:val="left" w:pos="2552"/>
      </w:tabs>
      <w:spacing w:before="100"/>
    </w:pPr>
    <w:rPr>
      <w:rFonts w:ascii="Arial" w:hAnsi="Arial"/>
    </w:rPr>
  </w:style>
  <w:style w:type="paragraph" w:styleId="Contact" w:customStyle="1">
    <w:name w:val="Contact"/>
    <w:basedOn w:val="Bodytext0"/>
    <w:pPr>
      <w:tabs>
        <w:tab w:val="clear" w:pos="2552"/>
      </w:tabs>
      <w:spacing w:before="0" w:after="60"/>
      <w:ind w:left="397"/>
    </w:pPr>
  </w:style>
  <w:style w:type="paragraph" w:styleId="BodyText2">
    <w:name w:val="Body Text 2"/>
    <w:basedOn w:val="Normal"/>
    <w:rPr>
      <w:color w:val="000000"/>
      <w:sz w:val="20"/>
      <w:szCs w:val="20"/>
    </w:rPr>
  </w:style>
  <w:style w:type="paragraph" w:styleId="Ahead" w:customStyle="1">
    <w:name w:val="A head"/>
    <w:basedOn w:val="Normal"/>
    <w:pPr>
      <w:keepNext/>
      <w:spacing w:before="600"/>
    </w:pPr>
    <w:rPr>
      <w:rFonts w:ascii="Arial" w:hAnsi="Arial"/>
      <w:b/>
      <w:bCs/>
      <w:color w:val="083863"/>
      <w:kern w:val="1"/>
      <w:sz w:val="40"/>
      <w:szCs w:val="20"/>
    </w:rPr>
  </w:style>
  <w:style w:type="paragraph" w:styleId="Bhead" w:customStyle="1">
    <w:name w:val="B head"/>
    <w:basedOn w:val="Normal"/>
    <w:pPr>
      <w:keepNext/>
      <w:spacing w:before="200"/>
    </w:pPr>
    <w:rPr>
      <w:rFonts w:ascii="Arial" w:hAnsi="Arial"/>
      <w:color w:val="083863"/>
      <w:kern w:val="1"/>
      <w:sz w:val="36"/>
      <w:szCs w:val="20"/>
    </w:rPr>
  </w:style>
  <w:style w:type="paragraph" w:styleId="Chead" w:customStyle="1">
    <w:name w:val="C head"/>
    <w:basedOn w:val="Normal"/>
    <w:pPr>
      <w:keepNext/>
      <w:spacing w:before="100"/>
    </w:pPr>
    <w:rPr>
      <w:rFonts w:ascii="Arial" w:hAnsi="Arial"/>
      <w:kern w:val="1"/>
      <w:sz w:val="28"/>
      <w:szCs w:val="20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Tabletext" w:customStyle="1">
    <w:name w:val="Table text"/>
    <w:basedOn w:val="Bodytext0"/>
    <w:pPr>
      <w:tabs>
        <w:tab w:val="clear" w:pos="2552"/>
      </w:tabs>
      <w:spacing w:after="100"/>
    </w:pPr>
    <w:rPr>
      <w:b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ableContents" w:customStyle="1">
    <w:name w:val="Table Contents"/>
    <w:basedOn w:val="Normal"/>
    <w:pPr>
      <w:suppressLineNumbers/>
    </w:pPr>
  </w:style>
  <w:style w:type="paragraph" w:styleId="TableHeading" w:customStyle="1">
    <w:name w:val="Table Heading"/>
    <w:basedOn w:val="TableContents"/>
    <w:pPr>
      <w:jc w:val="center"/>
    </w:pPr>
    <w:rPr>
      <w:b/>
      <w:bCs/>
    </w:rPr>
  </w:style>
  <w:style w:type="character" w:styleId="HeaderChar" w:customStyle="1">
    <w:name w:val="Header Char"/>
    <w:link w:val="Header"/>
    <w:uiPriority w:val="99"/>
    <w:rsid w:val="001F118B"/>
    <w:rPr>
      <w:sz w:val="24"/>
      <w:szCs w:val="24"/>
      <w:lang w:eastAsia="ar-SA"/>
    </w:rPr>
  </w:style>
  <w:style w:type="paragraph" w:styleId="NormalWeb">
    <w:name w:val="Normal (Web)"/>
    <w:basedOn w:val="Normal"/>
    <w:unhideWhenUsed/>
    <w:rsid w:val="00E6748C"/>
    <w:pPr>
      <w:spacing w:before="100" w:beforeAutospacing="1" w:after="100" w:afterAutospacing="1"/>
      <w:jc w:val="left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6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-bunkham\Local%20Settings\Temporary%20Internet%20Files\OLK6\Job%20profi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AC5B46448D147BCAE57414FE7ADC4" ma:contentTypeVersion="12" ma:contentTypeDescription="Create a new document." ma:contentTypeScope="" ma:versionID="99b2bb34d513a797fa6f18ea11ec7501">
  <xsd:schema xmlns:xsd="http://www.w3.org/2001/XMLSchema" xmlns:xs="http://www.w3.org/2001/XMLSchema" xmlns:p="http://schemas.microsoft.com/office/2006/metadata/properties" xmlns:ns2="b7a66677-317f-45ff-9266-bf7c2e9ad9fa" xmlns:ns3="0e64fa04-9ff7-4b33-95a0-8fd124490ffc" targetNamespace="http://schemas.microsoft.com/office/2006/metadata/properties" ma:root="true" ma:fieldsID="d0ec6af9cfbd7efe78b131a6080045f7" ns2:_="" ns3:_="">
    <xsd:import namespace="b7a66677-317f-45ff-9266-bf7c2e9ad9fa"/>
    <xsd:import namespace="0e64fa04-9ff7-4b33-95a0-8fd124490f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66677-317f-45ff-9266-bf7c2e9ad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4fa04-9ff7-4b33-95a0-8fd124490f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BE9C21-2961-4D38-B734-2F2D32A40D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2DC5DE-4765-4B7E-81C9-F59A67A69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a66677-317f-45ff-9266-bf7c2e9ad9fa"/>
    <ds:schemaRef ds:uri="0e64fa04-9ff7-4b33-95a0-8fd124490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9B87E6-DD9F-44EB-B3C4-650D6224B97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Job profile.dot</ap:Template>
  <ap:Application>Microsoft Office Word</ap:Application>
  <ap:DocSecurity>0</ap:DocSecurity>
  <ap:ScaleCrop>false</ap:ScaleCrop>
  <ap:Company>Beth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Stu,</dc:title>
  <dc:subject/>
  <dc:creator>Counselling1</dc:creator>
  <keywords/>
  <lastModifiedBy>An Eeraerts | Wellspring Therapy &amp; Training</lastModifiedBy>
  <revision>19</revision>
  <lastPrinted>2017-05-17T17:13:00.0000000Z</lastPrinted>
  <dcterms:created xsi:type="dcterms:W3CDTF">2020-10-15T09:23:00.0000000Z</dcterms:created>
  <dcterms:modified xsi:type="dcterms:W3CDTF">2020-10-15T09:25:29.3228159Z</dcterms:modified>
</coreProperties>
</file>